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E351" w14:textId="77777777" w:rsidR="00431CE5" w:rsidRDefault="00431CE5">
      <w:pPr>
        <w:widowControl w:val="0"/>
        <w:pBdr>
          <w:top w:val="nil"/>
          <w:left w:val="nil"/>
          <w:bottom w:val="nil"/>
          <w:right w:val="nil"/>
          <w:between w:val="nil"/>
        </w:pBdr>
        <w:spacing w:after="0" w:line="276" w:lineRule="auto"/>
        <w:rPr>
          <w:rFonts w:ascii="Arial" w:eastAsia="Arial" w:hAnsi="Arial" w:cs="Arial"/>
          <w:color w:val="000000"/>
        </w:rPr>
      </w:pPr>
    </w:p>
    <w:tbl>
      <w:tblPr>
        <w:tblStyle w:val="a1"/>
        <w:tblW w:w="9344"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387"/>
        <w:gridCol w:w="2298"/>
        <w:gridCol w:w="2373"/>
        <w:gridCol w:w="2286"/>
      </w:tblGrid>
      <w:tr w:rsidR="00431CE5" w14:paraId="2400E877" w14:textId="77777777">
        <w:trPr>
          <w:trHeight w:val="300"/>
        </w:trPr>
        <w:tc>
          <w:tcPr>
            <w:tcW w:w="2387" w:type="dxa"/>
            <w:tcBorders>
              <w:top w:val="single" w:sz="6" w:space="0" w:color="000000"/>
              <w:left w:val="single" w:sz="6" w:space="0" w:color="000000"/>
              <w:bottom w:val="single" w:sz="6" w:space="0" w:color="000000"/>
              <w:right w:val="single" w:sz="6" w:space="0" w:color="000000"/>
            </w:tcBorders>
            <w:shd w:val="clear" w:color="auto" w:fill="B4C6E7"/>
          </w:tcPr>
          <w:p w14:paraId="32B486FF" w14:textId="77777777" w:rsidR="00431CE5" w:rsidRDefault="00000000">
            <w:pPr>
              <w:spacing w:after="0" w:line="240" w:lineRule="auto"/>
              <w:jc w:val="center"/>
              <w:rPr>
                <w:rFonts w:ascii="Times New Roman" w:eastAsia="Times New Roman" w:hAnsi="Times New Roman" w:cs="Times New Roman"/>
                <w:color w:val="000000"/>
                <w:sz w:val="24"/>
                <w:szCs w:val="24"/>
              </w:rPr>
            </w:pPr>
            <w:r>
              <w:rPr>
                <w:b/>
                <w:color w:val="000000"/>
                <w:sz w:val="24"/>
                <w:szCs w:val="24"/>
              </w:rPr>
              <w:t>Teacher Name  </w:t>
            </w:r>
            <w:r>
              <w:rPr>
                <w:color w:val="000000"/>
                <w:sz w:val="24"/>
                <w:szCs w:val="24"/>
              </w:rPr>
              <w:t> </w:t>
            </w:r>
          </w:p>
        </w:tc>
        <w:tc>
          <w:tcPr>
            <w:tcW w:w="2298" w:type="dxa"/>
            <w:tcBorders>
              <w:top w:val="single" w:sz="6" w:space="0" w:color="000000"/>
              <w:left w:val="single" w:sz="6" w:space="0" w:color="000000"/>
              <w:bottom w:val="single" w:sz="6" w:space="0" w:color="000000"/>
              <w:right w:val="single" w:sz="6" w:space="0" w:color="000000"/>
            </w:tcBorders>
            <w:shd w:val="clear" w:color="auto" w:fill="auto"/>
          </w:tcPr>
          <w:p w14:paraId="52ABC60B" w14:textId="77777777" w:rsidR="00431CE5" w:rsidRDefault="00000000">
            <w:pPr>
              <w:spacing w:after="0" w:line="240" w:lineRule="auto"/>
              <w:ind w:left="45"/>
              <w:jc w:val="center"/>
              <w:rPr>
                <w:rFonts w:ascii="Times New Roman" w:eastAsia="Times New Roman" w:hAnsi="Times New Roman" w:cs="Times New Roman"/>
                <w:color w:val="000000"/>
                <w:sz w:val="24"/>
                <w:szCs w:val="24"/>
              </w:rPr>
            </w:pPr>
            <w:r>
              <w:rPr>
                <w:b/>
                <w:color w:val="000000"/>
                <w:sz w:val="24"/>
                <w:szCs w:val="24"/>
              </w:rPr>
              <w:t> </w:t>
            </w:r>
          </w:p>
        </w:tc>
        <w:tc>
          <w:tcPr>
            <w:tcW w:w="2373" w:type="dxa"/>
            <w:tcBorders>
              <w:top w:val="single" w:sz="6" w:space="0" w:color="000000"/>
              <w:left w:val="single" w:sz="6" w:space="0" w:color="000000"/>
              <w:bottom w:val="single" w:sz="6" w:space="0" w:color="000000"/>
              <w:right w:val="single" w:sz="6" w:space="0" w:color="000000"/>
            </w:tcBorders>
            <w:shd w:val="clear" w:color="auto" w:fill="B4C6E7"/>
          </w:tcPr>
          <w:p w14:paraId="22D972EF" w14:textId="77777777" w:rsidR="00431CE5" w:rsidRDefault="00000000">
            <w:pPr>
              <w:spacing w:after="0" w:line="240" w:lineRule="auto"/>
              <w:jc w:val="center"/>
              <w:rPr>
                <w:rFonts w:ascii="Times New Roman" w:eastAsia="Times New Roman" w:hAnsi="Times New Roman" w:cs="Times New Roman"/>
                <w:color w:val="000000"/>
                <w:sz w:val="24"/>
                <w:szCs w:val="24"/>
              </w:rPr>
            </w:pPr>
            <w:r>
              <w:rPr>
                <w:b/>
                <w:color w:val="000000"/>
                <w:sz w:val="24"/>
                <w:szCs w:val="24"/>
              </w:rPr>
              <w:t>Unit Name </w:t>
            </w:r>
            <w:r>
              <w:rPr>
                <w:color w:val="000000"/>
                <w:sz w:val="24"/>
                <w:szCs w:val="24"/>
              </w:rPr>
              <w:t> </w:t>
            </w:r>
          </w:p>
        </w:tc>
        <w:tc>
          <w:tcPr>
            <w:tcW w:w="2286" w:type="dxa"/>
            <w:tcBorders>
              <w:top w:val="single" w:sz="6" w:space="0" w:color="000000"/>
              <w:left w:val="single" w:sz="6" w:space="0" w:color="000000"/>
              <w:bottom w:val="single" w:sz="6" w:space="0" w:color="000000"/>
              <w:right w:val="single" w:sz="6" w:space="0" w:color="000000"/>
            </w:tcBorders>
            <w:shd w:val="clear" w:color="auto" w:fill="auto"/>
          </w:tcPr>
          <w:p w14:paraId="0B1AF3A0" w14:textId="77777777" w:rsidR="00431CE5" w:rsidRDefault="00000000">
            <w:pPr>
              <w:spacing w:after="0" w:line="240" w:lineRule="auto"/>
              <w:ind w:left="45"/>
              <w:jc w:val="center"/>
              <w:rPr>
                <w:rFonts w:ascii="Times New Roman" w:eastAsia="Times New Roman" w:hAnsi="Times New Roman" w:cs="Times New Roman"/>
                <w:color w:val="000000"/>
                <w:sz w:val="24"/>
                <w:szCs w:val="24"/>
              </w:rPr>
            </w:pPr>
            <w:r>
              <w:rPr>
                <w:b/>
                <w:sz w:val="24"/>
                <w:szCs w:val="24"/>
              </w:rPr>
              <w:t>1.10</w:t>
            </w:r>
          </w:p>
        </w:tc>
      </w:tr>
      <w:tr w:rsidR="00431CE5" w14:paraId="6FD528BB" w14:textId="77777777">
        <w:trPr>
          <w:trHeight w:val="300"/>
        </w:trPr>
        <w:tc>
          <w:tcPr>
            <w:tcW w:w="2387" w:type="dxa"/>
            <w:tcBorders>
              <w:top w:val="single" w:sz="6" w:space="0" w:color="000000"/>
              <w:left w:val="single" w:sz="6" w:space="0" w:color="000000"/>
              <w:bottom w:val="single" w:sz="6" w:space="0" w:color="000000"/>
              <w:right w:val="single" w:sz="6" w:space="0" w:color="000000"/>
            </w:tcBorders>
            <w:shd w:val="clear" w:color="auto" w:fill="B4C6E7"/>
          </w:tcPr>
          <w:p w14:paraId="51E2DE91" w14:textId="77777777" w:rsidR="00431CE5" w:rsidRDefault="00000000">
            <w:pPr>
              <w:spacing w:after="0" w:line="240" w:lineRule="auto"/>
              <w:jc w:val="center"/>
              <w:rPr>
                <w:rFonts w:ascii="Times New Roman" w:eastAsia="Times New Roman" w:hAnsi="Times New Roman" w:cs="Times New Roman"/>
                <w:color w:val="000000"/>
                <w:sz w:val="24"/>
                <w:szCs w:val="24"/>
              </w:rPr>
            </w:pPr>
            <w:r>
              <w:rPr>
                <w:b/>
                <w:color w:val="000000"/>
                <w:sz w:val="24"/>
                <w:szCs w:val="24"/>
              </w:rPr>
              <w:t>Course </w:t>
            </w:r>
            <w:r>
              <w:rPr>
                <w:color w:val="000000"/>
                <w:sz w:val="24"/>
                <w:szCs w:val="24"/>
              </w:rPr>
              <w:t> </w:t>
            </w:r>
          </w:p>
        </w:tc>
        <w:tc>
          <w:tcPr>
            <w:tcW w:w="2298" w:type="dxa"/>
            <w:tcBorders>
              <w:top w:val="single" w:sz="6" w:space="0" w:color="000000"/>
              <w:left w:val="single" w:sz="6" w:space="0" w:color="000000"/>
              <w:bottom w:val="single" w:sz="6" w:space="0" w:color="000000"/>
              <w:right w:val="single" w:sz="6" w:space="0" w:color="000000"/>
            </w:tcBorders>
            <w:shd w:val="clear" w:color="auto" w:fill="auto"/>
          </w:tcPr>
          <w:p w14:paraId="07814981" w14:textId="77777777" w:rsidR="00431CE5" w:rsidRDefault="00000000">
            <w:pPr>
              <w:spacing w:after="0" w:line="240" w:lineRule="auto"/>
              <w:ind w:left="45"/>
              <w:jc w:val="center"/>
              <w:rPr>
                <w:rFonts w:ascii="Times New Roman" w:eastAsia="Times New Roman" w:hAnsi="Times New Roman" w:cs="Times New Roman"/>
                <w:color w:val="000000"/>
                <w:sz w:val="24"/>
                <w:szCs w:val="24"/>
              </w:rPr>
            </w:pPr>
            <w:r>
              <w:rPr>
                <w:b/>
                <w:color w:val="000000"/>
                <w:sz w:val="24"/>
                <w:szCs w:val="24"/>
              </w:rPr>
              <w:t> </w:t>
            </w:r>
            <w:r>
              <w:rPr>
                <w:color w:val="000000"/>
                <w:sz w:val="24"/>
                <w:szCs w:val="24"/>
              </w:rPr>
              <w:t> English 1</w:t>
            </w:r>
          </w:p>
        </w:tc>
        <w:tc>
          <w:tcPr>
            <w:tcW w:w="2373" w:type="dxa"/>
            <w:tcBorders>
              <w:top w:val="single" w:sz="6" w:space="0" w:color="000000"/>
              <w:left w:val="single" w:sz="6" w:space="0" w:color="000000"/>
              <w:bottom w:val="single" w:sz="6" w:space="0" w:color="000000"/>
              <w:right w:val="single" w:sz="6" w:space="0" w:color="000000"/>
            </w:tcBorders>
            <w:shd w:val="clear" w:color="auto" w:fill="B4C6E7"/>
          </w:tcPr>
          <w:p w14:paraId="05ED91C3" w14:textId="77777777" w:rsidR="00431CE5" w:rsidRDefault="00000000">
            <w:pPr>
              <w:spacing w:after="0" w:line="240" w:lineRule="auto"/>
              <w:jc w:val="center"/>
              <w:rPr>
                <w:rFonts w:ascii="Times New Roman" w:eastAsia="Times New Roman" w:hAnsi="Times New Roman" w:cs="Times New Roman"/>
                <w:color w:val="000000"/>
                <w:sz w:val="24"/>
                <w:szCs w:val="24"/>
              </w:rPr>
            </w:pPr>
            <w:r>
              <w:rPr>
                <w:b/>
                <w:color w:val="000000"/>
                <w:sz w:val="24"/>
                <w:szCs w:val="24"/>
              </w:rPr>
              <w:t>Dates </w:t>
            </w:r>
            <w:r>
              <w:rPr>
                <w:color w:val="000000"/>
                <w:sz w:val="24"/>
                <w:szCs w:val="24"/>
              </w:rPr>
              <w:t> </w:t>
            </w:r>
          </w:p>
        </w:tc>
        <w:tc>
          <w:tcPr>
            <w:tcW w:w="2286" w:type="dxa"/>
            <w:tcBorders>
              <w:top w:val="single" w:sz="6" w:space="0" w:color="000000"/>
              <w:left w:val="single" w:sz="6" w:space="0" w:color="000000"/>
              <w:bottom w:val="single" w:sz="6" w:space="0" w:color="000000"/>
              <w:right w:val="single" w:sz="6" w:space="0" w:color="000000"/>
            </w:tcBorders>
            <w:shd w:val="clear" w:color="auto" w:fill="auto"/>
          </w:tcPr>
          <w:p w14:paraId="05FDACA7" w14:textId="77777777" w:rsidR="00431CE5" w:rsidRDefault="00000000">
            <w:pPr>
              <w:spacing w:after="0" w:line="240" w:lineRule="auto"/>
              <w:ind w:left="45"/>
              <w:jc w:val="center"/>
              <w:rPr>
                <w:rFonts w:ascii="Times New Roman" w:eastAsia="Times New Roman" w:hAnsi="Times New Roman" w:cs="Times New Roman"/>
                <w:color w:val="000000"/>
                <w:sz w:val="24"/>
                <w:szCs w:val="24"/>
              </w:rPr>
            </w:pPr>
            <w:r>
              <w:rPr>
                <w:b/>
                <w:color w:val="000000"/>
                <w:sz w:val="24"/>
                <w:szCs w:val="24"/>
              </w:rPr>
              <w:t> </w:t>
            </w:r>
            <w:r>
              <w:rPr>
                <w:color w:val="000000"/>
                <w:sz w:val="24"/>
                <w:szCs w:val="24"/>
              </w:rPr>
              <w:t> </w:t>
            </w:r>
            <w:r>
              <w:rPr>
                <w:sz w:val="24"/>
                <w:szCs w:val="24"/>
              </w:rPr>
              <w:t>10/10-10/14</w:t>
            </w:r>
          </w:p>
        </w:tc>
      </w:tr>
    </w:tbl>
    <w:p w14:paraId="5F887243" w14:textId="77777777" w:rsidR="00431CE5" w:rsidRDefault="00431CE5"/>
    <w:tbl>
      <w:tblPr>
        <w:tblStyle w:val="a2"/>
        <w:tblW w:w="9344"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422"/>
        <w:gridCol w:w="6922"/>
      </w:tblGrid>
      <w:tr w:rsidR="00431CE5" w14:paraId="672532BD" w14:textId="77777777">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tcPr>
          <w:p w14:paraId="10945693" w14:textId="77777777" w:rsidR="00431CE5" w:rsidRDefault="00000000">
            <w:pPr>
              <w:spacing w:after="0" w:line="240" w:lineRule="auto"/>
              <w:jc w:val="center"/>
              <w:rPr>
                <w:rFonts w:ascii="Times New Roman" w:eastAsia="Times New Roman" w:hAnsi="Times New Roman" w:cs="Times New Roman"/>
                <w:color w:val="000000"/>
                <w:sz w:val="24"/>
                <w:szCs w:val="24"/>
              </w:rPr>
            </w:pPr>
            <w:r>
              <w:rPr>
                <w:b/>
                <w:color w:val="000000"/>
                <w:sz w:val="24"/>
                <w:szCs w:val="24"/>
              </w:rPr>
              <w:t>Monday </w:t>
            </w:r>
            <w:r>
              <w:rPr>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tcPr>
          <w:p w14:paraId="25C9FDE6" w14:textId="77777777" w:rsidR="00431CE5" w:rsidRDefault="00000000">
            <w:pPr>
              <w:spacing w:after="0" w:line="240" w:lineRule="auto"/>
              <w:rPr>
                <w:sz w:val="24"/>
                <w:szCs w:val="24"/>
              </w:rPr>
            </w:pPr>
            <w:r>
              <w:rPr>
                <w:b/>
                <w:color w:val="0D0D0D"/>
                <w:sz w:val="24"/>
                <w:szCs w:val="24"/>
              </w:rPr>
              <w:t>Daily Objective:</w:t>
            </w:r>
            <w:r>
              <w:rPr>
                <w:color w:val="000000"/>
                <w:sz w:val="24"/>
                <w:szCs w:val="24"/>
              </w:rPr>
              <w:t xml:space="preserve"> The student will interact with sources in meaningful ways such as </w:t>
            </w:r>
            <w:r>
              <w:rPr>
                <w:sz w:val="24"/>
                <w:szCs w:val="24"/>
              </w:rPr>
              <w:t>note taking</w:t>
            </w:r>
            <w:r>
              <w:rPr>
                <w:color w:val="000000"/>
                <w:sz w:val="24"/>
                <w:szCs w:val="24"/>
              </w:rPr>
              <w:t>,</w:t>
            </w:r>
            <w:r>
              <w:rPr>
                <w:sz w:val="24"/>
                <w:szCs w:val="24"/>
              </w:rPr>
              <w:t xml:space="preserve"> </w:t>
            </w:r>
            <w:r>
              <w:rPr>
                <w:color w:val="000000"/>
                <w:sz w:val="24"/>
                <w:szCs w:val="24"/>
              </w:rPr>
              <w:t>annotating, freewriting, or illustrating.</w:t>
            </w:r>
          </w:p>
          <w:p w14:paraId="511E38BF" w14:textId="77777777" w:rsidR="00431CE5" w:rsidRDefault="00000000">
            <w:pPr>
              <w:spacing w:after="0" w:line="240" w:lineRule="auto"/>
              <w:rPr>
                <w:color w:val="000000"/>
                <w:sz w:val="24"/>
                <w:szCs w:val="24"/>
              </w:rPr>
            </w:pPr>
            <w:r>
              <w:rPr>
                <w:color w:val="000000"/>
                <w:sz w:val="24"/>
                <w:szCs w:val="24"/>
              </w:rPr>
              <w:t>  </w:t>
            </w:r>
          </w:p>
          <w:p w14:paraId="0F73C936" w14:textId="77777777" w:rsidR="00431CE5" w:rsidRDefault="00000000">
            <w:pPr>
              <w:spacing w:after="0" w:line="240" w:lineRule="auto"/>
              <w:rPr>
                <w:color w:val="000000"/>
                <w:sz w:val="24"/>
                <w:szCs w:val="24"/>
              </w:rPr>
            </w:pPr>
            <w:r>
              <w:rPr>
                <w:b/>
                <w:color w:val="0D0D0D"/>
                <w:sz w:val="24"/>
                <w:szCs w:val="24"/>
              </w:rPr>
              <w:t>Agenda with Approximate Time Limits:</w:t>
            </w:r>
            <w:r>
              <w:rPr>
                <w:color w:val="000000"/>
                <w:sz w:val="24"/>
                <w:szCs w:val="24"/>
              </w:rPr>
              <w:t xml:space="preserve"> What activities will your students do? </w:t>
            </w:r>
          </w:p>
          <w:p w14:paraId="67FADD94" w14:textId="77777777" w:rsidR="00431CE5" w:rsidRDefault="00000000">
            <w:pPr>
              <w:spacing w:after="0" w:line="240" w:lineRule="auto"/>
              <w:rPr>
                <w:color w:val="000000"/>
                <w:sz w:val="24"/>
                <w:szCs w:val="24"/>
              </w:rPr>
            </w:pPr>
            <w:r>
              <w:rPr>
                <w:color w:val="000000"/>
                <w:sz w:val="24"/>
                <w:szCs w:val="24"/>
              </w:rPr>
              <w:t>Example: </w:t>
            </w:r>
          </w:p>
          <w:p w14:paraId="1E13631D" w14:textId="77777777" w:rsidR="00431CE5" w:rsidRDefault="00000000">
            <w:pPr>
              <w:spacing w:after="0" w:line="240" w:lineRule="auto"/>
              <w:ind w:left="720"/>
              <w:rPr>
                <w:color w:val="000000"/>
                <w:sz w:val="24"/>
                <w:szCs w:val="24"/>
              </w:rPr>
            </w:pPr>
            <w:r>
              <w:rPr>
                <w:b/>
                <w:sz w:val="24"/>
                <w:szCs w:val="24"/>
              </w:rPr>
              <w:t xml:space="preserve">1. </w:t>
            </w:r>
            <w:r>
              <w:rPr>
                <w:b/>
                <w:color w:val="000000"/>
                <w:sz w:val="24"/>
                <w:szCs w:val="24"/>
              </w:rPr>
              <w:t>Do Now:</w:t>
            </w:r>
            <w:r>
              <w:rPr>
                <w:sz w:val="24"/>
                <w:szCs w:val="24"/>
              </w:rPr>
              <w:t xml:space="preserve"> Teacher’s choice of activity: Quickwrite, NoRedInk, Quill, etc. </w:t>
            </w:r>
          </w:p>
          <w:p w14:paraId="68CE1C09" w14:textId="77777777" w:rsidR="00431CE5" w:rsidRDefault="00000000">
            <w:pPr>
              <w:spacing w:after="0" w:line="240" w:lineRule="auto"/>
              <w:ind w:left="720"/>
              <w:rPr>
                <w:color w:val="000000"/>
                <w:sz w:val="24"/>
                <w:szCs w:val="24"/>
              </w:rPr>
            </w:pPr>
            <w:r>
              <w:rPr>
                <w:b/>
                <w:sz w:val="24"/>
                <w:szCs w:val="24"/>
              </w:rPr>
              <w:t xml:space="preserve">2. </w:t>
            </w:r>
            <w:r>
              <w:rPr>
                <w:b/>
                <w:color w:val="000000"/>
                <w:sz w:val="24"/>
                <w:szCs w:val="24"/>
              </w:rPr>
              <w:t>Direct Instruction:</w:t>
            </w:r>
            <w:r>
              <w:rPr>
                <w:b/>
                <w:sz w:val="24"/>
                <w:szCs w:val="24"/>
              </w:rPr>
              <w:t xml:space="preserve"> </w:t>
            </w:r>
            <w:r>
              <w:rPr>
                <w:sz w:val="24"/>
                <w:szCs w:val="24"/>
              </w:rPr>
              <w:t xml:space="preserve">Model for students how to use annotation resource on Canvas. Explain the importance of annotations and what is important vs not important while annotating. Show how to write text, highlight, use different colors. </w:t>
            </w:r>
          </w:p>
          <w:p w14:paraId="46167091" w14:textId="77777777" w:rsidR="00431CE5" w:rsidRDefault="00000000">
            <w:pPr>
              <w:spacing w:after="0" w:line="240" w:lineRule="auto"/>
              <w:ind w:left="720"/>
              <w:rPr>
                <w:color w:val="000000"/>
                <w:sz w:val="24"/>
                <w:szCs w:val="24"/>
              </w:rPr>
            </w:pPr>
            <w:r>
              <w:rPr>
                <w:b/>
                <w:sz w:val="24"/>
                <w:szCs w:val="24"/>
              </w:rPr>
              <w:t>3. Do</w:t>
            </w:r>
            <w:r>
              <w:rPr>
                <w:sz w:val="24"/>
                <w:szCs w:val="24"/>
              </w:rPr>
              <w:t xml:space="preserve">: Have students reread “The First Day” by Edward P Jones. Have them annotate the story as they read. Have students number paragraphs, highlight topic sentences, highlight unfamiliar vocabulary, highlight figurative language, highlight (in different colors) speech, thoughts, effect on others, and actions of the narrator's mother. </w:t>
            </w:r>
          </w:p>
          <w:p w14:paraId="65E948B5" w14:textId="77777777" w:rsidR="00431CE5" w:rsidRDefault="00000000">
            <w:pPr>
              <w:spacing w:after="0" w:line="240" w:lineRule="auto"/>
              <w:ind w:left="720"/>
              <w:rPr>
                <w:color w:val="000000"/>
                <w:sz w:val="24"/>
                <w:szCs w:val="24"/>
              </w:rPr>
            </w:pPr>
            <w:r>
              <w:rPr>
                <w:b/>
                <w:sz w:val="24"/>
                <w:szCs w:val="24"/>
              </w:rPr>
              <w:t xml:space="preserve">4. </w:t>
            </w:r>
            <w:r>
              <w:rPr>
                <w:b/>
                <w:color w:val="000000"/>
                <w:sz w:val="24"/>
                <w:szCs w:val="24"/>
              </w:rPr>
              <w:t xml:space="preserve">Exit Ticket: </w:t>
            </w:r>
            <w:r>
              <w:rPr>
                <w:color w:val="000000"/>
                <w:sz w:val="24"/>
                <w:szCs w:val="24"/>
              </w:rPr>
              <w:t xml:space="preserve"> Have </w:t>
            </w:r>
            <w:r>
              <w:rPr>
                <w:sz w:val="24"/>
                <w:szCs w:val="24"/>
              </w:rPr>
              <w:t>students</w:t>
            </w:r>
            <w:r>
              <w:rPr>
                <w:color w:val="000000"/>
                <w:sz w:val="24"/>
                <w:szCs w:val="24"/>
              </w:rPr>
              <w:t xml:space="preserve"> </w:t>
            </w:r>
            <w:r>
              <w:rPr>
                <w:sz w:val="24"/>
                <w:szCs w:val="24"/>
              </w:rPr>
              <w:t xml:space="preserve">write in their own words the purpose and benefits of annotating text. </w:t>
            </w:r>
          </w:p>
          <w:p w14:paraId="41974662" w14:textId="77777777" w:rsidR="00431CE5" w:rsidRDefault="00431CE5">
            <w:pPr>
              <w:spacing w:after="0" w:line="240" w:lineRule="auto"/>
              <w:ind w:left="1080"/>
              <w:rPr>
                <w:color w:val="000000"/>
                <w:sz w:val="24"/>
                <w:szCs w:val="24"/>
              </w:rPr>
            </w:pPr>
          </w:p>
          <w:p w14:paraId="6373F664" w14:textId="77777777" w:rsidR="00431CE5" w:rsidRDefault="00000000">
            <w:pPr>
              <w:spacing w:after="0" w:line="240" w:lineRule="auto"/>
              <w:rPr>
                <w:color w:val="000000"/>
                <w:sz w:val="24"/>
                <w:szCs w:val="24"/>
              </w:rPr>
            </w:pPr>
            <w:r>
              <w:rPr>
                <w:b/>
                <w:color w:val="0D0D0D"/>
                <w:sz w:val="24"/>
                <w:szCs w:val="24"/>
              </w:rPr>
              <w:t>Formative Assessment:</w:t>
            </w:r>
            <w:r>
              <w:rPr>
                <w:color w:val="000000"/>
                <w:sz w:val="24"/>
                <w:szCs w:val="24"/>
              </w:rPr>
              <w:t xml:space="preserve"> </w:t>
            </w:r>
            <w:r>
              <w:rPr>
                <w:sz w:val="24"/>
                <w:szCs w:val="24"/>
              </w:rPr>
              <w:t>Popsicle sticks, randomizers, white boards, clickers, Lead4ward CFU app, etc. </w:t>
            </w:r>
          </w:p>
          <w:p w14:paraId="72C03D88" w14:textId="77777777" w:rsidR="00431CE5" w:rsidRDefault="00431CE5">
            <w:pPr>
              <w:spacing w:after="0" w:line="240" w:lineRule="auto"/>
              <w:rPr>
                <w:color w:val="000000"/>
                <w:sz w:val="24"/>
                <w:szCs w:val="24"/>
              </w:rPr>
            </w:pPr>
          </w:p>
          <w:p w14:paraId="54057720" w14:textId="77777777" w:rsidR="00431CE5" w:rsidRDefault="00000000">
            <w:pPr>
              <w:spacing w:after="0" w:line="240" w:lineRule="auto"/>
              <w:rPr>
                <w:sz w:val="24"/>
                <w:szCs w:val="24"/>
              </w:rPr>
            </w:pPr>
            <w:r>
              <w:rPr>
                <w:b/>
                <w:color w:val="000000"/>
                <w:sz w:val="24"/>
                <w:szCs w:val="24"/>
              </w:rPr>
              <w:t>Modifications</w:t>
            </w:r>
            <w:r>
              <w:rPr>
                <w:sz w:val="24"/>
                <w:szCs w:val="24"/>
              </w:rPr>
              <w:t xml:space="preserve"> Sentence Stems, speaking stems, anchor charts, word walls, bilingual dictionaries, etc. </w:t>
            </w:r>
          </w:p>
          <w:p w14:paraId="70B7F60A" w14:textId="77777777" w:rsidR="00431CE5" w:rsidRDefault="00431CE5">
            <w:pPr>
              <w:spacing w:after="0" w:line="240" w:lineRule="auto"/>
              <w:rPr>
                <w:color w:val="000000"/>
                <w:sz w:val="24"/>
                <w:szCs w:val="24"/>
              </w:rPr>
            </w:pPr>
          </w:p>
          <w:p w14:paraId="5C66E1A8" w14:textId="77777777" w:rsidR="00431CE5" w:rsidRDefault="00000000">
            <w:pPr>
              <w:spacing w:after="0" w:line="240" w:lineRule="auto"/>
              <w:rPr>
                <w:sz w:val="24"/>
                <w:szCs w:val="24"/>
              </w:rPr>
            </w:pPr>
            <w:r>
              <w:rPr>
                <w:b/>
                <w:color w:val="000000"/>
                <w:sz w:val="24"/>
                <w:szCs w:val="24"/>
              </w:rPr>
              <w:t xml:space="preserve">Intervention: </w:t>
            </w:r>
            <w:r>
              <w:rPr>
                <w:sz w:val="24"/>
                <w:szCs w:val="24"/>
              </w:rPr>
              <w:t>Sentence stems for EBs and struggling learners.</w:t>
            </w:r>
          </w:p>
          <w:p w14:paraId="71EBC5F7" w14:textId="77777777" w:rsidR="00431CE5" w:rsidRDefault="00431CE5">
            <w:pPr>
              <w:spacing w:after="0" w:line="240" w:lineRule="auto"/>
              <w:rPr>
                <w:color w:val="000000"/>
                <w:sz w:val="24"/>
                <w:szCs w:val="24"/>
              </w:rPr>
            </w:pPr>
          </w:p>
          <w:p w14:paraId="7D16900F" w14:textId="77777777" w:rsidR="00431CE5" w:rsidRDefault="00000000">
            <w:pPr>
              <w:spacing w:after="0" w:line="240" w:lineRule="auto"/>
              <w:rPr>
                <w:color w:val="000000"/>
                <w:sz w:val="24"/>
                <w:szCs w:val="24"/>
              </w:rPr>
            </w:pPr>
            <w:r>
              <w:rPr>
                <w:b/>
                <w:color w:val="000000"/>
                <w:sz w:val="24"/>
                <w:szCs w:val="24"/>
              </w:rPr>
              <w:t xml:space="preserve">Extension: </w:t>
            </w:r>
            <w:r>
              <w:rPr>
                <w:b/>
                <w:sz w:val="24"/>
                <w:szCs w:val="24"/>
              </w:rPr>
              <w:t xml:space="preserve"> </w:t>
            </w:r>
            <w:r>
              <w:rPr>
                <w:sz w:val="24"/>
                <w:szCs w:val="24"/>
              </w:rPr>
              <w:t>Independent Reading Journal entry, review of previously covered vocab/literary terminology</w:t>
            </w:r>
          </w:p>
          <w:p w14:paraId="65A18F0D" w14:textId="77777777" w:rsidR="00431CE5" w:rsidRDefault="00431CE5">
            <w:pPr>
              <w:spacing w:after="0" w:line="240" w:lineRule="auto"/>
              <w:rPr>
                <w:color w:val="000000"/>
                <w:sz w:val="24"/>
                <w:szCs w:val="24"/>
              </w:rPr>
            </w:pPr>
          </w:p>
          <w:p w14:paraId="01F9CC74" w14:textId="77777777" w:rsidR="00431CE5" w:rsidRDefault="00000000">
            <w:pPr>
              <w:spacing w:after="0" w:line="240" w:lineRule="auto"/>
              <w:rPr>
                <w:rFonts w:ascii="Times New Roman" w:eastAsia="Times New Roman" w:hAnsi="Times New Roman" w:cs="Times New Roman"/>
                <w:color w:val="000000"/>
                <w:sz w:val="24"/>
                <w:szCs w:val="24"/>
              </w:rPr>
            </w:pPr>
            <w:r>
              <w:rPr>
                <w:b/>
                <w:color w:val="0D0D0D"/>
                <w:sz w:val="24"/>
                <w:szCs w:val="24"/>
              </w:rPr>
              <w:t xml:space="preserve">Follow-Up/Homework: </w:t>
            </w:r>
            <w:r>
              <w:rPr>
                <w:color w:val="0D0D0D"/>
                <w:sz w:val="24"/>
                <w:szCs w:val="24"/>
              </w:rPr>
              <w:t>What should students do to prepare for the next day? </w:t>
            </w:r>
          </w:p>
        </w:tc>
      </w:tr>
      <w:tr w:rsidR="00431CE5" w14:paraId="6ACFCF06" w14:textId="77777777">
        <w:trPr>
          <w:trHeight w:val="300"/>
        </w:trPr>
        <w:tc>
          <w:tcPr>
            <w:tcW w:w="2422" w:type="dxa"/>
            <w:tcBorders>
              <w:top w:val="single" w:sz="6" w:space="0" w:color="000000"/>
              <w:left w:val="single" w:sz="6" w:space="0" w:color="000000"/>
              <w:bottom w:val="single" w:sz="6" w:space="0" w:color="000000"/>
              <w:right w:val="nil"/>
            </w:tcBorders>
            <w:shd w:val="clear" w:color="auto" w:fill="B4C6E7"/>
          </w:tcPr>
          <w:p w14:paraId="19186A23" w14:textId="77777777" w:rsidR="00431CE5" w:rsidRDefault="00000000">
            <w:pPr>
              <w:spacing w:after="0" w:line="240" w:lineRule="auto"/>
              <w:rPr>
                <w:rFonts w:ascii="Times New Roman" w:eastAsia="Times New Roman" w:hAnsi="Times New Roman" w:cs="Times New Roman"/>
                <w:color w:val="000000"/>
                <w:sz w:val="24"/>
                <w:szCs w:val="24"/>
              </w:rPr>
            </w:pPr>
            <w:r>
              <w:rPr>
                <w:rFonts w:ascii="Georgia" w:eastAsia="Georgia" w:hAnsi="Georgia" w:cs="Georgia"/>
                <w:color w:val="000000"/>
                <w:sz w:val="24"/>
                <w:szCs w:val="24"/>
              </w:rPr>
              <w:t> </w:t>
            </w:r>
          </w:p>
        </w:tc>
        <w:tc>
          <w:tcPr>
            <w:tcW w:w="6922" w:type="dxa"/>
            <w:tcBorders>
              <w:top w:val="single" w:sz="6" w:space="0" w:color="000000"/>
              <w:left w:val="nil"/>
              <w:bottom w:val="single" w:sz="6" w:space="0" w:color="000000"/>
              <w:right w:val="single" w:sz="6" w:space="0" w:color="000000"/>
            </w:tcBorders>
            <w:shd w:val="clear" w:color="auto" w:fill="B4C6E7"/>
          </w:tcPr>
          <w:p w14:paraId="58AC734A" w14:textId="77777777" w:rsidR="00431CE5" w:rsidRDefault="00000000">
            <w:pPr>
              <w:spacing w:after="0" w:line="240" w:lineRule="auto"/>
              <w:ind w:left="2505"/>
              <w:rPr>
                <w:rFonts w:ascii="Times New Roman" w:eastAsia="Times New Roman" w:hAnsi="Times New Roman" w:cs="Times New Roman"/>
                <w:color w:val="000000"/>
                <w:sz w:val="24"/>
                <w:szCs w:val="24"/>
              </w:rPr>
            </w:pPr>
            <w:r>
              <w:rPr>
                <w:b/>
                <w:color w:val="0D0D0D"/>
                <w:sz w:val="24"/>
                <w:szCs w:val="24"/>
              </w:rPr>
              <w:t> </w:t>
            </w:r>
            <w:r>
              <w:rPr>
                <w:color w:val="0D0D0D"/>
                <w:sz w:val="24"/>
                <w:szCs w:val="24"/>
              </w:rPr>
              <w:t> </w:t>
            </w:r>
          </w:p>
        </w:tc>
      </w:tr>
      <w:tr w:rsidR="00431CE5" w14:paraId="304905CB" w14:textId="77777777">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tcPr>
          <w:p w14:paraId="4145FDA9" w14:textId="77777777" w:rsidR="00431CE5" w:rsidRDefault="00000000">
            <w:pPr>
              <w:spacing w:after="0" w:line="240" w:lineRule="auto"/>
              <w:jc w:val="center"/>
              <w:rPr>
                <w:rFonts w:ascii="Times New Roman" w:eastAsia="Times New Roman" w:hAnsi="Times New Roman" w:cs="Times New Roman"/>
                <w:color w:val="000000"/>
                <w:sz w:val="24"/>
                <w:szCs w:val="24"/>
              </w:rPr>
            </w:pPr>
            <w:r>
              <w:rPr>
                <w:b/>
                <w:color w:val="000000"/>
                <w:sz w:val="24"/>
                <w:szCs w:val="24"/>
              </w:rPr>
              <w:lastRenderedPageBreak/>
              <w:t>Tuesday </w:t>
            </w:r>
            <w:r>
              <w:rPr>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tcPr>
          <w:p w14:paraId="35210633" w14:textId="77777777" w:rsidR="00431CE5" w:rsidRDefault="00000000">
            <w:pPr>
              <w:spacing w:after="0" w:line="240" w:lineRule="auto"/>
              <w:rPr>
                <w:sz w:val="24"/>
                <w:szCs w:val="24"/>
              </w:rPr>
            </w:pPr>
            <w:r>
              <w:rPr>
                <w:b/>
                <w:color w:val="0D0D0D"/>
                <w:sz w:val="24"/>
                <w:szCs w:val="24"/>
              </w:rPr>
              <w:t>Daily Objective:</w:t>
            </w:r>
            <w:r>
              <w:rPr>
                <w:color w:val="000000"/>
                <w:sz w:val="24"/>
                <w:szCs w:val="24"/>
              </w:rPr>
              <w:t>  </w:t>
            </w:r>
            <w:r>
              <w:rPr>
                <w:sz w:val="24"/>
                <w:szCs w:val="24"/>
              </w:rPr>
              <w:t>Students will revise drafts to improve clarity, development, organization, style, diction, and sentence effectiveness</w:t>
            </w:r>
          </w:p>
          <w:p w14:paraId="4EF7A925" w14:textId="77777777" w:rsidR="00431CE5" w:rsidRDefault="00000000">
            <w:pPr>
              <w:spacing w:after="0" w:line="240" w:lineRule="auto"/>
              <w:rPr>
                <w:sz w:val="24"/>
                <w:szCs w:val="24"/>
              </w:rPr>
            </w:pPr>
            <w:r>
              <w:rPr>
                <w:sz w:val="24"/>
                <w:szCs w:val="24"/>
              </w:rPr>
              <w:t>Students will edit drafts using standard English conventions,</w:t>
            </w:r>
          </w:p>
          <w:p w14:paraId="0E20C962" w14:textId="77777777" w:rsidR="00431CE5" w:rsidRDefault="00000000">
            <w:pPr>
              <w:spacing w:after="0" w:line="240" w:lineRule="auto"/>
              <w:rPr>
                <w:sz w:val="24"/>
                <w:szCs w:val="24"/>
              </w:rPr>
            </w:pPr>
            <w:r>
              <w:rPr>
                <w:sz w:val="24"/>
                <w:szCs w:val="24"/>
              </w:rPr>
              <w:t>including a variety of complete, controlled sentences and avoidance of unintentional splices, run-ons, and fragments.</w:t>
            </w:r>
          </w:p>
          <w:p w14:paraId="1ADA7F62" w14:textId="77777777" w:rsidR="00431CE5" w:rsidRDefault="00431CE5">
            <w:pPr>
              <w:spacing w:after="0" w:line="240" w:lineRule="auto"/>
              <w:rPr>
                <w:sz w:val="24"/>
                <w:szCs w:val="24"/>
              </w:rPr>
            </w:pPr>
          </w:p>
          <w:p w14:paraId="4B5590B7" w14:textId="77777777" w:rsidR="00431CE5" w:rsidRDefault="00000000">
            <w:pPr>
              <w:spacing w:after="0" w:line="240" w:lineRule="auto"/>
              <w:rPr>
                <w:color w:val="000000"/>
                <w:sz w:val="24"/>
                <w:szCs w:val="24"/>
              </w:rPr>
            </w:pPr>
            <w:r>
              <w:rPr>
                <w:b/>
                <w:color w:val="0D0D0D"/>
                <w:sz w:val="24"/>
                <w:szCs w:val="24"/>
              </w:rPr>
              <w:t>Agenda with Approximate Time Limits:</w:t>
            </w:r>
            <w:r>
              <w:rPr>
                <w:color w:val="000000"/>
                <w:sz w:val="24"/>
                <w:szCs w:val="24"/>
              </w:rPr>
              <w:t>  </w:t>
            </w:r>
          </w:p>
          <w:p w14:paraId="2C9DAC93" w14:textId="77777777" w:rsidR="00431CE5" w:rsidRDefault="00000000">
            <w:pPr>
              <w:numPr>
                <w:ilvl w:val="0"/>
                <w:numId w:val="3"/>
              </w:numPr>
              <w:spacing w:after="0" w:line="240" w:lineRule="auto"/>
              <w:rPr>
                <w:b/>
                <w:sz w:val="24"/>
                <w:szCs w:val="24"/>
              </w:rPr>
            </w:pPr>
            <w:r>
              <w:rPr>
                <w:b/>
                <w:sz w:val="24"/>
                <w:szCs w:val="24"/>
              </w:rPr>
              <w:t xml:space="preserve">Do Now: </w:t>
            </w:r>
            <w:r>
              <w:rPr>
                <w:sz w:val="24"/>
                <w:szCs w:val="24"/>
              </w:rPr>
              <w:t xml:space="preserve">Quill activity of choice to practice revision (I’ll use </w:t>
            </w:r>
            <w:hyperlink r:id="rId8">
              <w:r>
                <w:rPr>
                  <w:color w:val="1155CC"/>
                  <w:sz w:val="24"/>
                  <w:szCs w:val="24"/>
                  <w:u w:val="single"/>
                </w:rPr>
                <w:t>The First Day</w:t>
              </w:r>
            </w:hyperlink>
            <w:r>
              <w:rPr>
                <w:sz w:val="24"/>
                <w:szCs w:val="24"/>
              </w:rPr>
              <w:t xml:space="preserve"> quill) </w:t>
            </w:r>
          </w:p>
          <w:p w14:paraId="37F2530D" w14:textId="77777777" w:rsidR="00431CE5" w:rsidRDefault="00000000">
            <w:pPr>
              <w:numPr>
                <w:ilvl w:val="0"/>
                <w:numId w:val="3"/>
              </w:numPr>
              <w:spacing w:after="0" w:line="240" w:lineRule="auto"/>
              <w:rPr>
                <w:b/>
                <w:sz w:val="24"/>
                <w:szCs w:val="24"/>
              </w:rPr>
            </w:pPr>
            <w:r>
              <w:rPr>
                <w:b/>
                <w:sz w:val="24"/>
                <w:szCs w:val="24"/>
              </w:rPr>
              <w:t xml:space="preserve">Direct Instruction: </w:t>
            </w:r>
            <w:r>
              <w:rPr>
                <w:sz w:val="24"/>
                <w:szCs w:val="24"/>
              </w:rPr>
              <w:t xml:space="preserve">Direct students to English I diagnostic on NoRedInk.com OR you can do STAAR revision quiz on Canvas over passage with 5 questions. </w:t>
            </w:r>
          </w:p>
          <w:p w14:paraId="6668F6C8" w14:textId="77777777" w:rsidR="00431CE5" w:rsidRDefault="00000000">
            <w:pPr>
              <w:numPr>
                <w:ilvl w:val="0"/>
                <w:numId w:val="3"/>
              </w:numPr>
              <w:spacing w:after="0" w:line="240" w:lineRule="auto"/>
              <w:rPr>
                <w:b/>
                <w:sz w:val="24"/>
                <w:szCs w:val="24"/>
              </w:rPr>
            </w:pPr>
            <w:r>
              <w:rPr>
                <w:b/>
                <w:sz w:val="24"/>
                <w:szCs w:val="24"/>
              </w:rPr>
              <w:t xml:space="preserve"> Do: </w:t>
            </w:r>
            <w:r>
              <w:rPr>
                <w:sz w:val="24"/>
                <w:szCs w:val="24"/>
              </w:rPr>
              <w:t xml:space="preserve">Plan for students to spend around 25-30 minutes taking diagnostic. </w:t>
            </w:r>
          </w:p>
          <w:p w14:paraId="63D0476C" w14:textId="77777777" w:rsidR="00431CE5" w:rsidRDefault="00000000">
            <w:pPr>
              <w:numPr>
                <w:ilvl w:val="0"/>
                <w:numId w:val="3"/>
              </w:numPr>
              <w:spacing w:after="0" w:line="240" w:lineRule="auto"/>
              <w:rPr>
                <w:b/>
                <w:sz w:val="24"/>
                <w:szCs w:val="24"/>
              </w:rPr>
            </w:pPr>
            <w:r>
              <w:rPr>
                <w:b/>
                <w:sz w:val="24"/>
                <w:szCs w:val="24"/>
              </w:rPr>
              <w:t xml:space="preserve">Exit Ticket: </w:t>
            </w:r>
          </w:p>
          <w:p w14:paraId="4850E23C" w14:textId="77777777" w:rsidR="00431CE5" w:rsidRDefault="00431CE5">
            <w:pPr>
              <w:spacing w:after="0" w:line="240" w:lineRule="auto"/>
              <w:rPr>
                <w:sz w:val="24"/>
                <w:szCs w:val="24"/>
              </w:rPr>
            </w:pPr>
          </w:p>
          <w:p w14:paraId="6203F621" w14:textId="77777777" w:rsidR="00431CE5" w:rsidRDefault="00000000">
            <w:pPr>
              <w:spacing w:after="0" w:line="240" w:lineRule="auto"/>
              <w:rPr>
                <w:sz w:val="24"/>
                <w:szCs w:val="24"/>
              </w:rPr>
            </w:pPr>
            <w:r>
              <w:rPr>
                <w:b/>
                <w:color w:val="0D0D0D"/>
                <w:sz w:val="24"/>
                <w:szCs w:val="24"/>
              </w:rPr>
              <w:t>Formative Assessment:</w:t>
            </w:r>
            <w:r>
              <w:rPr>
                <w:sz w:val="24"/>
                <w:szCs w:val="24"/>
              </w:rPr>
              <w:t xml:space="preserve"> Popsicle sticks, randomizers, white boards, clickers, Lead4ward CFU app, etc. </w:t>
            </w:r>
          </w:p>
          <w:p w14:paraId="4D064420" w14:textId="77777777" w:rsidR="00431CE5" w:rsidRDefault="00431CE5">
            <w:pPr>
              <w:spacing w:after="0" w:line="240" w:lineRule="auto"/>
              <w:rPr>
                <w:sz w:val="24"/>
                <w:szCs w:val="24"/>
              </w:rPr>
            </w:pPr>
          </w:p>
          <w:p w14:paraId="04706E4C" w14:textId="77777777" w:rsidR="00431CE5" w:rsidRDefault="00000000">
            <w:pPr>
              <w:spacing w:after="0" w:line="240" w:lineRule="auto"/>
              <w:rPr>
                <w:sz w:val="24"/>
                <w:szCs w:val="24"/>
              </w:rPr>
            </w:pPr>
            <w:r>
              <w:rPr>
                <w:b/>
                <w:sz w:val="24"/>
                <w:szCs w:val="24"/>
              </w:rPr>
              <w:t>Modifications</w:t>
            </w:r>
            <w:r>
              <w:rPr>
                <w:sz w:val="24"/>
                <w:szCs w:val="24"/>
              </w:rPr>
              <w:t xml:space="preserve"> Sentence Stems, speaking stems, anchor charts, word walls, bilingual dictionaries, etc. </w:t>
            </w:r>
          </w:p>
          <w:p w14:paraId="684417F3" w14:textId="77777777" w:rsidR="00431CE5" w:rsidRDefault="00431CE5">
            <w:pPr>
              <w:spacing w:after="0" w:line="240" w:lineRule="auto"/>
              <w:rPr>
                <w:sz w:val="24"/>
                <w:szCs w:val="24"/>
              </w:rPr>
            </w:pPr>
          </w:p>
          <w:p w14:paraId="1757A3EA" w14:textId="77777777" w:rsidR="00431CE5" w:rsidRDefault="00000000">
            <w:pPr>
              <w:spacing w:after="0" w:line="240" w:lineRule="auto"/>
              <w:rPr>
                <w:sz w:val="24"/>
                <w:szCs w:val="24"/>
              </w:rPr>
            </w:pPr>
            <w:r>
              <w:rPr>
                <w:b/>
                <w:sz w:val="24"/>
                <w:szCs w:val="24"/>
              </w:rPr>
              <w:t xml:space="preserve">Intervention: </w:t>
            </w:r>
            <w:r>
              <w:rPr>
                <w:sz w:val="24"/>
                <w:szCs w:val="24"/>
              </w:rPr>
              <w:t>Sentence stems for EBs and struggling learners.</w:t>
            </w:r>
          </w:p>
          <w:p w14:paraId="18380B4C" w14:textId="77777777" w:rsidR="00431CE5" w:rsidRDefault="00431CE5">
            <w:pPr>
              <w:spacing w:after="0" w:line="240" w:lineRule="auto"/>
              <w:rPr>
                <w:b/>
                <w:sz w:val="24"/>
                <w:szCs w:val="24"/>
              </w:rPr>
            </w:pPr>
          </w:p>
          <w:p w14:paraId="39161A6F" w14:textId="77777777" w:rsidR="00431CE5" w:rsidRDefault="00000000">
            <w:pPr>
              <w:spacing w:after="0" w:line="240" w:lineRule="auto"/>
              <w:rPr>
                <w:sz w:val="24"/>
                <w:szCs w:val="24"/>
              </w:rPr>
            </w:pPr>
            <w:r>
              <w:rPr>
                <w:b/>
                <w:sz w:val="24"/>
                <w:szCs w:val="24"/>
              </w:rPr>
              <w:t xml:space="preserve">Extension:  </w:t>
            </w:r>
            <w:r>
              <w:rPr>
                <w:sz w:val="24"/>
                <w:szCs w:val="24"/>
              </w:rPr>
              <w:t>Independent Reading Journal entry, review of previously covered vocab/literary terminology</w:t>
            </w:r>
          </w:p>
          <w:p w14:paraId="2000D42A" w14:textId="77777777" w:rsidR="00431CE5" w:rsidRDefault="00431CE5">
            <w:pPr>
              <w:spacing w:after="0" w:line="240" w:lineRule="auto"/>
              <w:rPr>
                <w:sz w:val="24"/>
                <w:szCs w:val="24"/>
              </w:rPr>
            </w:pPr>
          </w:p>
          <w:p w14:paraId="5AD81FCE" w14:textId="77777777" w:rsidR="00431CE5" w:rsidRDefault="00000000">
            <w:pPr>
              <w:spacing w:after="0" w:line="240" w:lineRule="auto"/>
              <w:rPr>
                <w:rFonts w:ascii="Times New Roman" w:eastAsia="Times New Roman" w:hAnsi="Times New Roman" w:cs="Times New Roman"/>
                <w:color w:val="000000"/>
                <w:sz w:val="24"/>
                <w:szCs w:val="24"/>
              </w:rPr>
            </w:pPr>
            <w:r>
              <w:rPr>
                <w:b/>
                <w:color w:val="0D0D0D"/>
                <w:sz w:val="24"/>
                <w:szCs w:val="24"/>
              </w:rPr>
              <w:t xml:space="preserve">Follow-Up/Homework: </w:t>
            </w:r>
            <w:r>
              <w:rPr>
                <w:color w:val="0D0D0D"/>
                <w:sz w:val="24"/>
                <w:szCs w:val="24"/>
              </w:rPr>
              <w:t>What should students do to prepare for the next day? </w:t>
            </w:r>
            <w:r>
              <w:rPr>
                <w:color w:val="000000"/>
                <w:sz w:val="24"/>
                <w:szCs w:val="24"/>
              </w:rPr>
              <w:t> </w:t>
            </w:r>
          </w:p>
        </w:tc>
      </w:tr>
      <w:tr w:rsidR="00431CE5" w14:paraId="150E995B" w14:textId="77777777">
        <w:trPr>
          <w:trHeight w:val="300"/>
        </w:trPr>
        <w:tc>
          <w:tcPr>
            <w:tcW w:w="2422" w:type="dxa"/>
            <w:tcBorders>
              <w:top w:val="single" w:sz="6" w:space="0" w:color="000000"/>
              <w:left w:val="single" w:sz="6" w:space="0" w:color="000000"/>
              <w:bottom w:val="single" w:sz="6" w:space="0" w:color="000000"/>
              <w:right w:val="nil"/>
            </w:tcBorders>
            <w:shd w:val="clear" w:color="auto" w:fill="B4C6E7"/>
          </w:tcPr>
          <w:p w14:paraId="7C6FFC0F" w14:textId="77777777" w:rsidR="00431CE5" w:rsidRDefault="00000000">
            <w:pPr>
              <w:spacing w:after="0" w:line="240" w:lineRule="auto"/>
              <w:rPr>
                <w:rFonts w:ascii="Times New Roman" w:eastAsia="Times New Roman" w:hAnsi="Times New Roman" w:cs="Times New Roman"/>
                <w:color w:val="000000"/>
                <w:sz w:val="24"/>
                <w:szCs w:val="24"/>
              </w:rPr>
            </w:pPr>
            <w:r>
              <w:rPr>
                <w:rFonts w:ascii="Georgia" w:eastAsia="Georgia" w:hAnsi="Georgia" w:cs="Georgia"/>
                <w:color w:val="000000"/>
                <w:sz w:val="24"/>
                <w:szCs w:val="24"/>
              </w:rPr>
              <w:t> </w:t>
            </w:r>
          </w:p>
        </w:tc>
        <w:tc>
          <w:tcPr>
            <w:tcW w:w="6922" w:type="dxa"/>
            <w:tcBorders>
              <w:top w:val="single" w:sz="6" w:space="0" w:color="000000"/>
              <w:left w:val="nil"/>
              <w:bottom w:val="single" w:sz="6" w:space="0" w:color="000000"/>
              <w:right w:val="single" w:sz="6" w:space="0" w:color="000000"/>
            </w:tcBorders>
            <w:shd w:val="clear" w:color="auto" w:fill="B4C6E7"/>
          </w:tcPr>
          <w:p w14:paraId="6F25B7F1" w14:textId="77777777" w:rsidR="00431CE5" w:rsidRDefault="00000000">
            <w:pPr>
              <w:spacing w:after="0" w:line="240" w:lineRule="auto"/>
              <w:ind w:left="2505"/>
              <w:rPr>
                <w:rFonts w:ascii="Times New Roman" w:eastAsia="Times New Roman" w:hAnsi="Times New Roman" w:cs="Times New Roman"/>
                <w:color w:val="000000"/>
                <w:sz w:val="24"/>
                <w:szCs w:val="24"/>
              </w:rPr>
            </w:pPr>
            <w:r>
              <w:rPr>
                <w:b/>
                <w:color w:val="0D0D0D"/>
                <w:sz w:val="24"/>
                <w:szCs w:val="24"/>
              </w:rPr>
              <w:t> </w:t>
            </w:r>
            <w:r>
              <w:rPr>
                <w:color w:val="0D0D0D"/>
                <w:sz w:val="24"/>
                <w:szCs w:val="24"/>
              </w:rPr>
              <w:t> </w:t>
            </w:r>
          </w:p>
        </w:tc>
      </w:tr>
      <w:tr w:rsidR="00431CE5" w14:paraId="5AB68653" w14:textId="77777777">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tcPr>
          <w:p w14:paraId="6C1DF4D3" w14:textId="77777777" w:rsidR="00431CE5" w:rsidRDefault="00000000">
            <w:pPr>
              <w:spacing w:after="0" w:line="240" w:lineRule="auto"/>
              <w:jc w:val="center"/>
              <w:rPr>
                <w:rFonts w:ascii="Times New Roman" w:eastAsia="Times New Roman" w:hAnsi="Times New Roman" w:cs="Times New Roman"/>
                <w:color w:val="000000"/>
                <w:sz w:val="24"/>
                <w:szCs w:val="24"/>
              </w:rPr>
            </w:pPr>
            <w:r>
              <w:rPr>
                <w:b/>
                <w:color w:val="000000"/>
                <w:sz w:val="24"/>
                <w:szCs w:val="24"/>
              </w:rPr>
              <w:t>Wednesday/</w:t>
            </w:r>
            <w:r>
              <w:rPr>
                <w:b/>
                <w:sz w:val="24"/>
                <w:szCs w:val="24"/>
              </w:rPr>
              <w:t>Fri</w:t>
            </w:r>
            <w:r>
              <w:rPr>
                <w:b/>
                <w:color w:val="000000"/>
                <w:sz w:val="24"/>
                <w:szCs w:val="24"/>
              </w:rPr>
              <w:t>day </w:t>
            </w:r>
            <w:r>
              <w:rPr>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tcPr>
          <w:p w14:paraId="54462867" w14:textId="77777777" w:rsidR="00431CE5" w:rsidRDefault="00000000">
            <w:pPr>
              <w:spacing w:after="0" w:line="240" w:lineRule="auto"/>
              <w:rPr>
                <w:sz w:val="24"/>
                <w:szCs w:val="24"/>
              </w:rPr>
            </w:pPr>
            <w:r>
              <w:rPr>
                <w:b/>
                <w:color w:val="0D0D0D"/>
                <w:sz w:val="24"/>
                <w:szCs w:val="24"/>
              </w:rPr>
              <w:t>Daily Objective:</w:t>
            </w:r>
            <w:r>
              <w:rPr>
                <w:sz w:val="24"/>
                <w:szCs w:val="24"/>
              </w:rPr>
              <w:t xml:space="preserve"> Students will determine word meanings and word relationships. </w:t>
            </w:r>
          </w:p>
          <w:p w14:paraId="2288EB09" w14:textId="77777777" w:rsidR="00431CE5" w:rsidRDefault="00000000">
            <w:pPr>
              <w:spacing w:after="0" w:line="240" w:lineRule="auto"/>
              <w:rPr>
                <w:sz w:val="24"/>
                <w:szCs w:val="24"/>
              </w:rPr>
            </w:pPr>
            <w:r>
              <w:rPr>
                <w:sz w:val="24"/>
                <w:szCs w:val="24"/>
              </w:rPr>
              <w:t xml:space="preserve">Students will use word knowledge to create predictions about a text. </w:t>
            </w:r>
          </w:p>
          <w:p w14:paraId="79AD7628" w14:textId="77777777" w:rsidR="00431CE5" w:rsidRDefault="00000000">
            <w:pPr>
              <w:spacing w:after="0" w:line="240" w:lineRule="auto"/>
              <w:rPr>
                <w:sz w:val="24"/>
                <w:szCs w:val="24"/>
              </w:rPr>
            </w:pPr>
            <w:r>
              <w:rPr>
                <w:sz w:val="24"/>
                <w:szCs w:val="24"/>
              </w:rPr>
              <w:t>Students will collaborate with peers through academic conversations.</w:t>
            </w:r>
          </w:p>
          <w:p w14:paraId="0E9ADE16" w14:textId="77777777" w:rsidR="00431CE5" w:rsidRDefault="00431CE5">
            <w:pPr>
              <w:spacing w:after="0" w:line="240" w:lineRule="auto"/>
              <w:rPr>
                <w:sz w:val="24"/>
                <w:szCs w:val="24"/>
              </w:rPr>
            </w:pPr>
          </w:p>
          <w:p w14:paraId="6646A7B7" w14:textId="77777777" w:rsidR="00431CE5" w:rsidRDefault="00000000">
            <w:pPr>
              <w:spacing w:after="0" w:line="240" w:lineRule="auto"/>
              <w:rPr>
                <w:sz w:val="24"/>
                <w:szCs w:val="24"/>
              </w:rPr>
            </w:pPr>
            <w:r>
              <w:rPr>
                <w:b/>
                <w:color w:val="0D0D0D"/>
                <w:sz w:val="24"/>
                <w:szCs w:val="24"/>
              </w:rPr>
              <w:t>Agenda with Approximate Time Limits:</w:t>
            </w:r>
            <w:r>
              <w:rPr>
                <w:sz w:val="24"/>
                <w:szCs w:val="24"/>
              </w:rPr>
              <w:t>  </w:t>
            </w:r>
          </w:p>
          <w:p w14:paraId="3F9CFA63" w14:textId="77777777" w:rsidR="00431CE5" w:rsidRDefault="00000000">
            <w:pPr>
              <w:numPr>
                <w:ilvl w:val="0"/>
                <w:numId w:val="1"/>
              </w:numPr>
              <w:spacing w:after="0" w:line="240" w:lineRule="auto"/>
              <w:rPr>
                <w:sz w:val="24"/>
                <w:szCs w:val="24"/>
              </w:rPr>
            </w:pPr>
            <w:r>
              <w:rPr>
                <w:b/>
                <w:sz w:val="24"/>
                <w:szCs w:val="24"/>
              </w:rPr>
              <w:t>Do now:</w:t>
            </w:r>
            <w:r>
              <w:rPr>
                <w:sz w:val="24"/>
                <w:szCs w:val="24"/>
              </w:rPr>
              <w:t xml:space="preserve"> Have students prep for </w:t>
            </w:r>
            <w:hyperlink r:id="rId9">
              <w:r>
                <w:rPr>
                  <w:color w:val="1155CC"/>
                  <w:sz w:val="24"/>
                  <w:szCs w:val="24"/>
                  <w:u w:val="single"/>
                </w:rPr>
                <w:t>Vocabulary Activity</w:t>
              </w:r>
            </w:hyperlink>
            <w:r>
              <w:rPr>
                <w:sz w:val="24"/>
                <w:szCs w:val="24"/>
              </w:rPr>
              <w:t>. Give them scissors and sticky notes. Ask them to cut the word sheet into individual words. Will work best with a partner or small group of 4.  (5-7 minutes) </w:t>
            </w:r>
          </w:p>
          <w:p w14:paraId="043E78D1" w14:textId="77777777" w:rsidR="00431CE5" w:rsidRDefault="00000000">
            <w:pPr>
              <w:numPr>
                <w:ilvl w:val="0"/>
                <w:numId w:val="1"/>
              </w:numPr>
              <w:spacing w:after="0" w:line="240" w:lineRule="auto"/>
              <w:rPr>
                <w:sz w:val="24"/>
                <w:szCs w:val="24"/>
              </w:rPr>
            </w:pPr>
            <w:r>
              <w:rPr>
                <w:b/>
                <w:sz w:val="24"/>
                <w:szCs w:val="24"/>
              </w:rPr>
              <w:t xml:space="preserve">Direct Instruction: </w:t>
            </w:r>
            <w:r>
              <w:rPr>
                <w:sz w:val="24"/>
                <w:szCs w:val="24"/>
              </w:rPr>
              <w:t xml:space="preserve">Discuss some of the word meanings and relationships (with aid of dictionaries or internet as needed) and explain that students will categorize the words. Because this activity asks students to consider how words are </w:t>
            </w:r>
            <w:r>
              <w:rPr>
                <w:sz w:val="24"/>
                <w:szCs w:val="24"/>
              </w:rPr>
              <w:lastRenderedPageBreak/>
              <w:t>associated with one another by meaning and then to anticipate how they may be associated with one another in a single text, do not reveal the source (“An Occurrence at Owl Creek Bridge”) yet. (15-20 minutes) </w:t>
            </w:r>
          </w:p>
          <w:p w14:paraId="6BAD9D06" w14:textId="77777777" w:rsidR="00431CE5" w:rsidRDefault="00000000">
            <w:pPr>
              <w:numPr>
                <w:ilvl w:val="0"/>
                <w:numId w:val="1"/>
              </w:numPr>
              <w:spacing w:after="0" w:line="240" w:lineRule="auto"/>
              <w:rPr>
                <w:sz w:val="24"/>
                <w:szCs w:val="24"/>
              </w:rPr>
            </w:pPr>
            <w:r>
              <w:rPr>
                <w:b/>
                <w:sz w:val="24"/>
                <w:szCs w:val="24"/>
              </w:rPr>
              <w:t>Do</w:t>
            </w:r>
            <w:r>
              <w:rPr>
                <w:sz w:val="24"/>
                <w:szCs w:val="24"/>
              </w:rPr>
              <w:t>: Have students categorize the words. Let groups know there is no right or wrong way to create categories as long as their word grouping makes sense to them. (Example: one group may decide to place the word current with other words associated with time (interval, former, latter) and another group might interpret current as a word associated with water and categorize it with motion words (velocity, oscillation, vortex, vigorously). Use sticky notes to make labels for the different word groupings they made. Have students walk around and look at how other groups categorized the words. (up to 20 minutes) </w:t>
            </w:r>
          </w:p>
          <w:p w14:paraId="7E6DEABC" w14:textId="77777777" w:rsidR="00431CE5" w:rsidRDefault="00000000">
            <w:pPr>
              <w:numPr>
                <w:ilvl w:val="0"/>
                <w:numId w:val="1"/>
              </w:numPr>
              <w:spacing w:after="0" w:line="240" w:lineRule="auto"/>
              <w:rPr>
                <w:sz w:val="24"/>
                <w:szCs w:val="24"/>
              </w:rPr>
            </w:pPr>
            <w:r>
              <w:rPr>
                <w:b/>
                <w:sz w:val="24"/>
                <w:szCs w:val="24"/>
              </w:rPr>
              <w:t xml:space="preserve">Exit Ticket: </w:t>
            </w:r>
            <w:r>
              <w:rPr>
                <w:sz w:val="24"/>
                <w:szCs w:val="24"/>
              </w:rPr>
              <w:t>I predict that “An Occurrence at Owl Creek Bridge'' will be about _________ because ___________.   (up to 5 minutes)</w:t>
            </w:r>
          </w:p>
          <w:p w14:paraId="59D31C5E" w14:textId="77777777" w:rsidR="00431CE5" w:rsidRDefault="00431CE5">
            <w:pPr>
              <w:spacing w:after="0" w:line="240" w:lineRule="auto"/>
              <w:ind w:left="720"/>
              <w:rPr>
                <w:sz w:val="24"/>
                <w:szCs w:val="24"/>
              </w:rPr>
            </w:pPr>
          </w:p>
          <w:p w14:paraId="12F4158C" w14:textId="77777777" w:rsidR="00431CE5" w:rsidRDefault="00000000">
            <w:pPr>
              <w:spacing w:after="0" w:line="240" w:lineRule="auto"/>
              <w:rPr>
                <w:sz w:val="24"/>
                <w:szCs w:val="24"/>
              </w:rPr>
            </w:pPr>
            <w:r>
              <w:rPr>
                <w:b/>
                <w:color w:val="0D0D0D"/>
                <w:sz w:val="24"/>
                <w:szCs w:val="24"/>
              </w:rPr>
              <w:t>Formative Assessment:</w:t>
            </w:r>
            <w:r>
              <w:rPr>
                <w:sz w:val="24"/>
                <w:szCs w:val="24"/>
              </w:rPr>
              <w:t xml:space="preserve"> Popsicle sticks, randomizers, white boards, clickers, Lead4ward CFU app, etc. </w:t>
            </w:r>
          </w:p>
          <w:p w14:paraId="38EB55B4" w14:textId="77777777" w:rsidR="00431CE5" w:rsidRDefault="00431CE5">
            <w:pPr>
              <w:spacing w:after="0" w:line="240" w:lineRule="auto"/>
              <w:rPr>
                <w:sz w:val="24"/>
                <w:szCs w:val="24"/>
              </w:rPr>
            </w:pPr>
          </w:p>
          <w:p w14:paraId="3743BCEC" w14:textId="77777777" w:rsidR="00431CE5" w:rsidRDefault="00000000">
            <w:pPr>
              <w:spacing w:after="0" w:line="240" w:lineRule="auto"/>
              <w:rPr>
                <w:b/>
                <w:sz w:val="24"/>
                <w:szCs w:val="24"/>
              </w:rPr>
            </w:pPr>
            <w:r>
              <w:rPr>
                <w:b/>
                <w:sz w:val="24"/>
                <w:szCs w:val="24"/>
              </w:rPr>
              <w:t>Modifications</w:t>
            </w:r>
            <w:r>
              <w:rPr>
                <w:sz w:val="24"/>
                <w:szCs w:val="24"/>
              </w:rPr>
              <w:t xml:space="preserve"> Sentence Stems, speaking stems, anchor charts, word walls, bilingual dictionaries, etc. </w:t>
            </w:r>
          </w:p>
          <w:p w14:paraId="3CB37E1B" w14:textId="77777777" w:rsidR="00431CE5" w:rsidRDefault="00431CE5">
            <w:pPr>
              <w:spacing w:after="0" w:line="240" w:lineRule="auto"/>
              <w:rPr>
                <w:sz w:val="24"/>
                <w:szCs w:val="24"/>
              </w:rPr>
            </w:pPr>
          </w:p>
          <w:p w14:paraId="4CF99984" w14:textId="77777777" w:rsidR="00431CE5" w:rsidRDefault="00000000">
            <w:pPr>
              <w:spacing w:after="0" w:line="240" w:lineRule="auto"/>
              <w:rPr>
                <w:sz w:val="24"/>
                <w:szCs w:val="24"/>
              </w:rPr>
            </w:pPr>
            <w:r>
              <w:rPr>
                <w:b/>
                <w:sz w:val="24"/>
                <w:szCs w:val="24"/>
              </w:rPr>
              <w:t xml:space="preserve">Intervention: </w:t>
            </w:r>
            <w:r>
              <w:rPr>
                <w:sz w:val="24"/>
                <w:szCs w:val="24"/>
              </w:rPr>
              <w:t>Sentence stems for EBs and struggling learners.</w:t>
            </w:r>
          </w:p>
          <w:p w14:paraId="1E833047" w14:textId="77777777" w:rsidR="00431CE5" w:rsidRDefault="00431CE5">
            <w:pPr>
              <w:spacing w:after="0" w:line="240" w:lineRule="auto"/>
              <w:rPr>
                <w:b/>
                <w:sz w:val="24"/>
                <w:szCs w:val="24"/>
              </w:rPr>
            </w:pPr>
          </w:p>
          <w:p w14:paraId="29DFC6AC" w14:textId="77777777" w:rsidR="00431CE5" w:rsidRDefault="00000000">
            <w:pPr>
              <w:spacing w:after="0" w:line="240" w:lineRule="auto"/>
              <w:rPr>
                <w:sz w:val="24"/>
                <w:szCs w:val="24"/>
              </w:rPr>
            </w:pPr>
            <w:r>
              <w:rPr>
                <w:b/>
                <w:sz w:val="24"/>
                <w:szCs w:val="24"/>
              </w:rPr>
              <w:t xml:space="preserve">Extension:  </w:t>
            </w:r>
            <w:r>
              <w:rPr>
                <w:sz w:val="24"/>
                <w:szCs w:val="24"/>
              </w:rPr>
              <w:t>Independent Reading Journal entry, review of previously covered vocab/literary terminology</w:t>
            </w:r>
          </w:p>
          <w:p w14:paraId="08D574C7" w14:textId="77777777" w:rsidR="00431CE5" w:rsidRDefault="00431CE5">
            <w:pPr>
              <w:spacing w:after="0" w:line="240" w:lineRule="auto"/>
              <w:rPr>
                <w:sz w:val="24"/>
                <w:szCs w:val="24"/>
              </w:rPr>
            </w:pPr>
          </w:p>
          <w:p w14:paraId="7FEDA3EC" w14:textId="77777777" w:rsidR="00431CE5" w:rsidRDefault="00000000">
            <w:pPr>
              <w:spacing w:after="0" w:line="240" w:lineRule="auto"/>
              <w:rPr>
                <w:rFonts w:ascii="Times New Roman" w:eastAsia="Times New Roman" w:hAnsi="Times New Roman" w:cs="Times New Roman"/>
                <w:color w:val="000000"/>
                <w:sz w:val="24"/>
                <w:szCs w:val="24"/>
              </w:rPr>
            </w:pPr>
            <w:r>
              <w:rPr>
                <w:b/>
                <w:color w:val="0D0D0D"/>
                <w:sz w:val="24"/>
                <w:szCs w:val="24"/>
              </w:rPr>
              <w:t xml:space="preserve">Follow-Up/Homework: </w:t>
            </w:r>
            <w:r>
              <w:rPr>
                <w:color w:val="0D0D0D"/>
                <w:sz w:val="24"/>
                <w:szCs w:val="24"/>
              </w:rPr>
              <w:t>What should students do to prepare for the next day? </w:t>
            </w:r>
          </w:p>
        </w:tc>
      </w:tr>
      <w:tr w:rsidR="00431CE5" w14:paraId="3EC88CC0" w14:textId="77777777">
        <w:trPr>
          <w:trHeight w:val="300"/>
        </w:trPr>
        <w:tc>
          <w:tcPr>
            <w:tcW w:w="2422" w:type="dxa"/>
            <w:tcBorders>
              <w:top w:val="single" w:sz="6" w:space="0" w:color="000000"/>
              <w:left w:val="single" w:sz="6" w:space="0" w:color="000000"/>
              <w:bottom w:val="single" w:sz="6" w:space="0" w:color="000000"/>
              <w:right w:val="nil"/>
            </w:tcBorders>
            <w:shd w:val="clear" w:color="auto" w:fill="B4C6E7"/>
          </w:tcPr>
          <w:p w14:paraId="274C0614" w14:textId="77777777" w:rsidR="00431CE5" w:rsidRDefault="00000000">
            <w:pPr>
              <w:spacing w:after="0" w:line="240" w:lineRule="auto"/>
              <w:rPr>
                <w:rFonts w:ascii="Times New Roman" w:eastAsia="Times New Roman" w:hAnsi="Times New Roman" w:cs="Times New Roman"/>
                <w:color w:val="000000"/>
                <w:sz w:val="24"/>
                <w:szCs w:val="24"/>
              </w:rPr>
            </w:pPr>
            <w:r>
              <w:rPr>
                <w:rFonts w:ascii="Georgia" w:eastAsia="Georgia" w:hAnsi="Georgia" w:cs="Georgia"/>
                <w:color w:val="000000"/>
                <w:sz w:val="24"/>
                <w:szCs w:val="24"/>
              </w:rPr>
              <w:lastRenderedPageBreak/>
              <w:t> </w:t>
            </w:r>
          </w:p>
        </w:tc>
        <w:tc>
          <w:tcPr>
            <w:tcW w:w="6922" w:type="dxa"/>
            <w:tcBorders>
              <w:top w:val="single" w:sz="6" w:space="0" w:color="000000"/>
              <w:left w:val="nil"/>
              <w:bottom w:val="single" w:sz="6" w:space="0" w:color="000000"/>
              <w:right w:val="single" w:sz="6" w:space="0" w:color="000000"/>
            </w:tcBorders>
            <w:shd w:val="clear" w:color="auto" w:fill="B4C6E7"/>
          </w:tcPr>
          <w:p w14:paraId="2A9204A2" w14:textId="77777777" w:rsidR="00431CE5" w:rsidRDefault="00000000">
            <w:pPr>
              <w:spacing w:after="0" w:line="240" w:lineRule="auto"/>
              <w:ind w:left="2505"/>
              <w:rPr>
                <w:rFonts w:ascii="Times New Roman" w:eastAsia="Times New Roman" w:hAnsi="Times New Roman" w:cs="Times New Roman"/>
                <w:color w:val="000000"/>
                <w:sz w:val="24"/>
                <w:szCs w:val="24"/>
              </w:rPr>
            </w:pPr>
            <w:r>
              <w:rPr>
                <w:b/>
                <w:color w:val="0D0D0D"/>
                <w:sz w:val="24"/>
                <w:szCs w:val="24"/>
              </w:rPr>
              <w:t> </w:t>
            </w:r>
            <w:r>
              <w:rPr>
                <w:color w:val="0D0D0D"/>
                <w:sz w:val="24"/>
                <w:szCs w:val="24"/>
              </w:rPr>
              <w:t> </w:t>
            </w:r>
          </w:p>
        </w:tc>
      </w:tr>
      <w:tr w:rsidR="00431CE5" w14:paraId="6CF4AFFB" w14:textId="77777777">
        <w:trPr>
          <w:trHeight w:val="2640"/>
        </w:trPr>
        <w:tc>
          <w:tcPr>
            <w:tcW w:w="2422" w:type="dxa"/>
            <w:tcBorders>
              <w:top w:val="single" w:sz="6" w:space="0" w:color="000000"/>
              <w:left w:val="single" w:sz="6" w:space="0" w:color="000000"/>
              <w:bottom w:val="single" w:sz="6" w:space="0" w:color="000000"/>
              <w:right w:val="single" w:sz="6" w:space="0" w:color="000000"/>
            </w:tcBorders>
            <w:shd w:val="clear" w:color="auto" w:fill="B4C6E7"/>
          </w:tcPr>
          <w:p w14:paraId="2ECC69AF" w14:textId="77777777" w:rsidR="00431CE5" w:rsidRDefault="00000000">
            <w:pPr>
              <w:spacing w:after="0" w:line="240" w:lineRule="auto"/>
              <w:jc w:val="center"/>
              <w:rPr>
                <w:rFonts w:ascii="Times New Roman" w:eastAsia="Times New Roman" w:hAnsi="Times New Roman" w:cs="Times New Roman"/>
                <w:color w:val="000000"/>
                <w:sz w:val="24"/>
                <w:szCs w:val="24"/>
              </w:rPr>
            </w:pPr>
            <w:r>
              <w:rPr>
                <w:b/>
                <w:sz w:val="24"/>
                <w:szCs w:val="24"/>
              </w:rPr>
              <w:t>Thurs</w:t>
            </w:r>
            <w:r>
              <w:rPr>
                <w:b/>
                <w:color w:val="000000"/>
                <w:sz w:val="24"/>
                <w:szCs w:val="24"/>
              </w:rPr>
              <w:t>day </w:t>
            </w:r>
            <w:r>
              <w:rPr>
                <w:color w:val="000000"/>
                <w:sz w:val="24"/>
                <w:szCs w:val="24"/>
              </w:rPr>
              <w:t> </w:t>
            </w:r>
          </w:p>
        </w:tc>
        <w:tc>
          <w:tcPr>
            <w:tcW w:w="6922" w:type="dxa"/>
            <w:tcBorders>
              <w:top w:val="single" w:sz="6" w:space="0" w:color="000000"/>
              <w:left w:val="single" w:sz="6" w:space="0" w:color="000000"/>
              <w:bottom w:val="single" w:sz="6" w:space="0" w:color="000000"/>
              <w:right w:val="single" w:sz="6" w:space="0" w:color="000000"/>
            </w:tcBorders>
            <w:shd w:val="clear" w:color="auto" w:fill="auto"/>
          </w:tcPr>
          <w:p w14:paraId="72FF206F" w14:textId="77777777" w:rsidR="00431CE5" w:rsidRDefault="00000000">
            <w:pPr>
              <w:spacing w:after="0" w:line="240" w:lineRule="auto"/>
              <w:rPr>
                <w:sz w:val="24"/>
                <w:szCs w:val="24"/>
              </w:rPr>
            </w:pPr>
            <w:r>
              <w:rPr>
                <w:b/>
                <w:color w:val="0D0D0D"/>
                <w:sz w:val="24"/>
                <w:szCs w:val="24"/>
              </w:rPr>
              <w:t>Daily Objective:</w:t>
            </w:r>
            <w:r>
              <w:rPr>
                <w:color w:val="000000"/>
                <w:sz w:val="24"/>
                <w:szCs w:val="24"/>
              </w:rPr>
              <w:t>  </w:t>
            </w:r>
            <w:r>
              <w:rPr>
                <w:sz w:val="24"/>
                <w:szCs w:val="24"/>
              </w:rPr>
              <w:t>The student reads grade-appropriate texts</w:t>
            </w:r>
          </w:p>
          <w:p w14:paraId="408C3590" w14:textId="77777777" w:rsidR="00431CE5" w:rsidRDefault="00000000">
            <w:pPr>
              <w:spacing w:after="0" w:line="240" w:lineRule="auto"/>
              <w:rPr>
                <w:sz w:val="24"/>
                <w:szCs w:val="24"/>
              </w:rPr>
            </w:pPr>
            <w:r>
              <w:rPr>
                <w:sz w:val="24"/>
                <w:szCs w:val="24"/>
              </w:rPr>
              <w:t xml:space="preserve"> independently. The student is expected to self-select text and read independently for a sustained period of time. </w:t>
            </w:r>
          </w:p>
          <w:p w14:paraId="5DEFBD3D" w14:textId="77777777" w:rsidR="00431CE5" w:rsidRDefault="00431CE5">
            <w:pPr>
              <w:spacing w:after="0" w:line="240" w:lineRule="auto"/>
              <w:rPr>
                <w:sz w:val="24"/>
                <w:szCs w:val="24"/>
              </w:rPr>
            </w:pPr>
          </w:p>
          <w:p w14:paraId="513BA487" w14:textId="77777777" w:rsidR="00431CE5" w:rsidRDefault="00000000">
            <w:pPr>
              <w:spacing w:after="0" w:line="240" w:lineRule="auto"/>
              <w:rPr>
                <w:color w:val="000000"/>
                <w:sz w:val="24"/>
                <w:szCs w:val="24"/>
              </w:rPr>
            </w:pPr>
            <w:r>
              <w:rPr>
                <w:b/>
                <w:color w:val="0D0D0D"/>
                <w:sz w:val="24"/>
                <w:szCs w:val="24"/>
              </w:rPr>
              <w:t>Agenda with Approximate Time Limits:</w:t>
            </w:r>
            <w:r>
              <w:rPr>
                <w:color w:val="000000"/>
                <w:sz w:val="24"/>
                <w:szCs w:val="24"/>
              </w:rPr>
              <w:t> </w:t>
            </w:r>
          </w:p>
          <w:p w14:paraId="7823A0F0" w14:textId="77777777" w:rsidR="00431CE5" w:rsidRDefault="00000000">
            <w:pPr>
              <w:numPr>
                <w:ilvl w:val="0"/>
                <w:numId w:val="2"/>
              </w:numPr>
              <w:spacing w:after="0" w:line="240" w:lineRule="auto"/>
              <w:rPr>
                <w:sz w:val="24"/>
                <w:szCs w:val="24"/>
              </w:rPr>
            </w:pPr>
            <w:r>
              <w:rPr>
                <w:b/>
                <w:sz w:val="24"/>
                <w:szCs w:val="24"/>
              </w:rPr>
              <w:t xml:space="preserve">Do Now: </w:t>
            </w:r>
            <w:r>
              <w:rPr>
                <w:sz w:val="24"/>
                <w:szCs w:val="24"/>
              </w:rPr>
              <w:t>Teacher’s choice of activity: quickwrite, NoRedInk, Quill, etc.</w:t>
            </w:r>
          </w:p>
          <w:p w14:paraId="09E2057C" w14:textId="77777777" w:rsidR="00431CE5" w:rsidRDefault="00000000">
            <w:pPr>
              <w:numPr>
                <w:ilvl w:val="0"/>
                <w:numId w:val="2"/>
              </w:numPr>
              <w:spacing w:after="0" w:line="240" w:lineRule="auto"/>
              <w:rPr>
                <w:sz w:val="24"/>
                <w:szCs w:val="24"/>
              </w:rPr>
            </w:pPr>
            <w:r>
              <w:rPr>
                <w:b/>
                <w:sz w:val="24"/>
                <w:szCs w:val="24"/>
              </w:rPr>
              <w:t xml:space="preserve">Direct Instruction: </w:t>
            </w:r>
            <w:r>
              <w:rPr>
                <w:sz w:val="24"/>
                <w:szCs w:val="24"/>
              </w:rPr>
              <w:t xml:space="preserve">Have students complete 20 minutes of independent silent reading of a self-selected text. </w:t>
            </w:r>
          </w:p>
          <w:p w14:paraId="3EF927E9" w14:textId="77777777" w:rsidR="00431CE5" w:rsidRDefault="00000000">
            <w:pPr>
              <w:numPr>
                <w:ilvl w:val="0"/>
                <w:numId w:val="2"/>
              </w:numPr>
              <w:spacing w:after="0" w:line="240" w:lineRule="auto"/>
              <w:rPr>
                <w:sz w:val="24"/>
                <w:szCs w:val="24"/>
              </w:rPr>
            </w:pPr>
            <w:r>
              <w:rPr>
                <w:b/>
                <w:sz w:val="24"/>
                <w:szCs w:val="24"/>
              </w:rPr>
              <w:lastRenderedPageBreak/>
              <w:t xml:space="preserve">Do: </w:t>
            </w:r>
            <w:r>
              <w:rPr>
                <w:sz w:val="24"/>
                <w:szCs w:val="24"/>
              </w:rPr>
              <w:t xml:space="preserve">Choose two questions from the </w:t>
            </w:r>
            <w:hyperlink r:id="rId10">
              <w:r>
                <w:rPr>
                  <w:color w:val="1155CC"/>
                  <w:sz w:val="24"/>
                  <w:szCs w:val="24"/>
                  <w:u w:val="single"/>
                </w:rPr>
                <w:t>Reader Response</w:t>
              </w:r>
            </w:hyperlink>
            <w:r>
              <w:rPr>
                <w:sz w:val="24"/>
                <w:szCs w:val="24"/>
              </w:rPr>
              <w:t xml:space="preserve"> list and have students answer by writing at least a paragraph for each question. </w:t>
            </w:r>
          </w:p>
          <w:p w14:paraId="777CE285" w14:textId="77777777" w:rsidR="00431CE5" w:rsidRDefault="00000000">
            <w:pPr>
              <w:numPr>
                <w:ilvl w:val="0"/>
                <w:numId w:val="2"/>
              </w:numPr>
              <w:spacing w:after="0" w:line="240" w:lineRule="auto"/>
              <w:rPr>
                <w:sz w:val="24"/>
                <w:szCs w:val="24"/>
              </w:rPr>
            </w:pPr>
            <w:r>
              <w:rPr>
                <w:b/>
                <w:sz w:val="24"/>
                <w:szCs w:val="24"/>
              </w:rPr>
              <w:t xml:space="preserve">Exit Ticket: </w:t>
            </w:r>
            <w:r>
              <w:rPr>
                <w:sz w:val="24"/>
                <w:szCs w:val="24"/>
              </w:rPr>
              <w:t>(1) The summer I turned fourteen, I wanted to buy a new skateboard, but instead of saving the money I earned doing chores for neighbors, I spent it playing arcade games and buying movies and CDs. (2) I asked my parents to loan me the skateboard money. (3) I said I would pay them back later, but my dad told me no. (4) He said he was sorry, but I appeared to be a bad credit risk.</w:t>
            </w:r>
          </w:p>
          <w:p w14:paraId="0D0AF018" w14:textId="77777777" w:rsidR="00431CE5" w:rsidRDefault="00000000">
            <w:pPr>
              <w:spacing w:after="0" w:line="240" w:lineRule="auto"/>
              <w:ind w:left="720"/>
              <w:rPr>
                <w:sz w:val="24"/>
                <w:szCs w:val="24"/>
                <w:u w:val="single"/>
              </w:rPr>
            </w:pPr>
            <w:r>
              <w:rPr>
                <w:sz w:val="24"/>
                <w:szCs w:val="24"/>
              </w:rPr>
              <w:t xml:space="preserve">- </w:t>
            </w:r>
            <w:r>
              <w:rPr>
                <w:sz w:val="24"/>
                <w:szCs w:val="24"/>
                <w:u w:val="single"/>
              </w:rPr>
              <w:t>What is the most effective way to combine sentences 2 and 3?</w:t>
            </w:r>
          </w:p>
          <w:p w14:paraId="77A99238" w14:textId="77777777" w:rsidR="00431CE5" w:rsidRDefault="00000000">
            <w:pPr>
              <w:spacing w:after="0" w:line="240" w:lineRule="auto"/>
              <w:ind w:left="720"/>
              <w:rPr>
                <w:sz w:val="24"/>
                <w:szCs w:val="24"/>
              </w:rPr>
            </w:pPr>
            <w:r>
              <w:rPr>
                <w:sz w:val="24"/>
                <w:szCs w:val="24"/>
              </w:rPr>
              <w:t>A. After asking my parents to loan me the skateboard money, my dad told me no, and I said I would pay them back later.</w:t>
            </w:r>
          </w:p>
          <w:p w14:paraId="3F5B75D1" w14:textId="77777777" w:rsidR="00431CE5" w:rsidRDefault="00000000">
            <w:pPr>
              <w:spacing w:after="0" w:line="240" w:lineRule="auto"/>
              <w:ind w:left="720"/>
              <w:rPr>
                <w:sz w:val="24"/>
                <w:szCs w:val="24"/>
              </w:rPr>
            </w:pPr>
            <w:r>
              <w:rPr>
                <w:sz w:val="24"/>
                <w:szCs w:val="24"/>
              </w:rPr>
              <w:t>B. I asked my parents to loan me the skateboard money, saying I would pay them back later, but my dad told me no.</w:t>
            </w:r>
          </w:p>
          <w:p w14:paraId="32C395FD" w14:textId="77777777" w:rsidR="00431CE5" w:rsidRDefault="00000000">
            <w:pPr>
              <w:spacing w:after="0" w:line="240" w:lineRule="auto"/>
              <w:ind w:left="720"/>
              <w:rPr>
                <w:sz w:val="24"/>
                <w:szCs w:val="24"/>
              </w:rPr>
            </w:pPr>
            <w:r>
              <w:rPr>
                <w:sz w:val="24"/>
                <w:szCs w:val="24"/>
              </w:rPr>
              <w:t>C. I asked my parents to loan me the skateboard money, and I said I would pay them back later and my dad told me no.</w:t>
            </w:r>
          </w:p>
          <w:p w14:paraId="145DD431" w14:textId="77777777" w:rsidR="00431CE5" w:rsidRDefault="00000000">
            <w:pPr>
              <w:spacing w:after="0" w:line="240" w:lineRule="auto"/>
              <w:ind w:left="720"/>
              <w:rPr>
                <w:sz w:val="24"/>
                <w:szCs w:val="24"/>
              </w:rPr>
            </w:pPr>
            <w:r>
              <w:rPr>
                <w:sz w:val="24"/>
                <w:szCs w:val="24"/>
              </w:rPr>
              <w:t>D. Although I asked my parents to loan me the skateboard money my dad told me no even though I said I would pay them back later.</w:t>
            </w:r>
          </w:p>
          <w:p w14:paraId="6EA22800" w14:textId="77777777" w:rsidR="00431CE5" w:rsidRDefault="00431CE5">
            <w:pPr>
              <w:spacing w:after="0" w:line="240" w:lineRule="auto"/>
              <w:rPr>
                <w:sz w:val="24"/>
                <w:szCs w:val="24"/>
              </w:rPr>
            </w:pPr>
          </w:p>
          <w:p w14:paraId="5DE57DC9" w14:textId="77777777" w:rsidR="00431CE5" w:rsidRDefault="00000000">
            <w:pPr>
              <w:spacing w:after="0" w:line="240" w:lineRule="auto"/>
              <w:rPr>
                <w:sz w:val="24"/>
                <w:szCs w:val="24"/>
              </w:rPr>
            </w:pPr>
            <w:r>
              <w:rPr>
                <w:b/>
                <w:color w:val="0D0D0D"/>
                <w:sz w:val="24"/>
                <w:szCs w:val="24"/>
              </w:rPr>
              <w:t>Formative Assessment:</w:t>
            </w:r>
            <w:r>
              <w:rPr>
                <w:sz w:val="24"/>
                <w:szCs w:val="24"/>
              </w:rPr>
              <w:t xml:space="preserve"> Popsicle sticks, randomizers, white boards, clickers, Lead4ward CFU app, etc. </w:t>
            </w:r>
          </w:p>
          <w:p w14:paraId="4817768A" w14:textId="77777777" w:rsidR="00431CE5" w:rsidRDefault="00431CE5">
            <w:pPr>
              <w:spacing w:after="0" w:line="240" w:lineRule="auto"/>
              <w:rPr>
                <w:sz w:val="24"/>
                <w:szCs w:val="24"/>
              </w:rPr>
            </w:pPr>
          </w:p>
          <w:p w14:paraId="472B62E6" w14:textId="77777777" w:rsidR="00431CE5" w:rsidRDefault="00000000">
            <w:pPr>
              <w:spacing w:after="0" w:line="240" w:lineRule="auto"/>
              <w:rPr>
                <w:sz w:val="24"/>
                <w:szCs w:val="24"/>
              </w:rPr>
            </w:pPr>
            <w:r>
              <w:rPr>
                <w:b/>
                <w:sz w:val="24"/>
                <w:szCs w:val="24"/>
              </w:rPr>
              <w:t>Modifications</w:t>
            </w:r>
            <w:r>
              <w:rPr>
                <w:sz w:val="24"/>
                <w:szCs w:val="24"/>
              </w:rPr>
              <w:t xml:space="preserve"> Sentence Stems, speaking stems, anchor charts, word walls, bilingual dictionaries, etc. </w:t>
            </w:r>
          </w:p>
          <w:p w14:paraId="667DF86E" w14:textId="77777777" w:rsidR="00431CE5" w:rsidRDefault="00431CE5">
            <w:pPr>
              <w:spacing w:after="0" w:line="240" w:lineRule="auto"/>
              <w:rPr>
                <w:sz w:val="24"/>
                <w:szCs w:val="24"/>
              </w:rPr>
            </w:pPr>
          </w:p>
          <w:p w14:paraId="09B07CDD" w14:textId="77777777" w:rsidR="00431CE5" w:rsidRDefault="00000000">
            <w:pPr>
              <w:spacing w:after="0" w:line="240" w:lineRule="auto"/>
              <w:rPr>
                <w:sz w:val="24"/>
                <w:szCs w:val="24"/>
              </w:rPr>
            </w:pPr>
            <w:r>
              <w:rPr>
                <w:b/>
                <w:sz w:val="24"/>
                <w:szCs w:val="24"/>
              </w:rPr>
              <w:t xml:space="preserve">Intervention: </w:t>
            </w:r>
            <w:r>
              <w:rPr>
                <w:sz w:val="24"/>
                <w:szCs w:val="24"/>
              </w:rPr>
              <w:t>Sentence stems for EBs and struggling learners.</w:t>
            </w:r>
          </w:p>
          <w:p w14:paraId="52B2E926" w14:textId="77777777" w:rsidR="00431CE5" w:rsidRDefault="00431CE5">
            <w:pPr>
              <w:spacing w:after="0" w:line="240" w:lineRule="auto"/>
              <w:rPr>
                <w:b/>
                <w:sz w:val="24"/>
                <w:szCs w:val="24"/>
              </w:rPr>
            </w:pPr>
          </w:p>
          <w:p w14:paraId="34A73FDB" w14:textId="77777777" w:rsidR="00431CE5" w:rsidRDefault="00000000">
            <w:pPr>
              <w:spacing w:after="0" w:line="240" w:lineRule="auto"/>
              <w:rPr>
                <w:sz w:val="24"/>
                <w:szCs w:val="24"/>
              </w:rPr>
            </w:pPr>
            <w:r>
              <w:rPr>
                <w:b/>
                <w:sz w:val="24"/>
                <w:szCs w:val="24"/>
              </w:rPr>
              <w:t xml:space="preserve">Extension:  </w:t>
            </w:r>
            <w:r>
              <w:rPr>
                <w:sz w:val="24"/>
                <w:szCs w:val="24"/>
              </w:rPr>
              <w:t>Independent Reading Journal entry, review of previously covered vocab/literary terminology</w:t>
            </w:r>
          </w:p>
          <w:p w14:paraId="0F49815D" w14:textId="77777777" w:rsidR="00431CE5" w:rsidRDefault="00431CE5">
            <w:pPr>
              <w:spacing w:after="0" w:line="240" w:lineRule="auto"/>
              <w:rPr>
                <w:sz w:val="24"/>
                <w:szCs w:val="24"/>
              </w:rPr>
            </w:pPr>
          </w:p>
          <w:p w14:paraId="11F4873B" w14:textId="77777777" w:rsidR="00431CE5" w:rsidRDefault="00000000">
            <w:pPr>
              <w:spacing w:after="0" w:line="240" w:lineRule="auto"/>
              <w:rPr>
                <w:b/>
                <w:color w:val="0D0D0D"/>
                <w:sz w:val="24"/>
                <w:szCs w:val="24"/>
              </w:rPr>
            </w:pPr>
            <w:r>
              <w:rPr>
                <w:b/>
                <w:color w:val="0D0D0D"/>
                <w:sz w:val="24"/>
                <w:szCs w:val="24"/>
              </w:rPr>
              <w:t xml:space="preserve">Follow-Up/Homework: </w:t>
            </w:r>
            <w:r>
              <w:rPr>
                <w:color w:val="0D0D0D"/>
                <w:sz w:val="24"/>
                <w:szCs w:val="24"/>
              </w:rPr>
              <w:t>What should students do to prepare for the next day? </w:t>
            </w:r>
          </w:p>
        </w:tc>
      </w:tr>
    </w:tbl>
    <w:p w14:paraId="02103051" w14:textId="77777777" w:rsidR="00431CE5" w:rsidRDefault="00431CE5"/>
    <w:sectPr w:rsidR="00431CE5">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52363" w14:textId="77777777" w:rsidR="008B3A04" w:rsidRDefault="008B3A04">
      <w:pPr>
        <w:spacing w:after="0" w:line="240" w:lineRule="auto"/>
      </w:pPr>
      <w:r>
        <w:separator/>
      </w:r>
    </w:p>
  </w:endnote>
  <w:endnote w:type="continuationSeparator" w:id="0">
    <w:p w14:paraId="61811AFF" w14:textId="77777777" w:rsidR="008B3A04" w:rsidRDefault="008B3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FFB98" w14:textId="77777777" w:rsidR="008B3A04" w:rsidRDefault="008B3A04">
      <w:pPr>
        <w:spacing w:after="0" w:line="240" w:lineRule="auto"/>
      </w:pPr>
      <w:r>
        <w:separator/>
      </w:r>
    </w:p>
  </w:footnote>
  <w:footnote w:type="continuationSeparator" w:id="0">
    <w:p w14:paraId="3F24D630" w14:textId="77777777" w:rsidR="008B3A04" w:rsidRDefault="008B3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471FC" w14:textId="77777777" w:rsidR="00431CE5" w:rsidRDefault="00000000">
    <w:pPr>
      <w:pBdr>
        <w:top w:val="nil"/>
        <w:left w:val="nil"/>
        <w:bottom w:val="nil"/>
        <w:right w:val="nil"/>
        <w:between w:val="nil"/>
      </w:pBdr>
      <w:tabs>
        <w:tab w:val="center" w:pos="4680"/>
        <w:tab w:val="right" w:pos="9360"/>
      </w:tabs>
      <w:spacing w:after="0" w:line="240" w:lineRule="auto"/>
      <w:jc w:val="center"/>
      <w:rPr>
        <w:b/>
        <w:color w:val="000000"/>
        <w:sz w:val="32"/>
        <w:szCs w:val="32"/>
      </w:rPr>
    </w:pPr>
    <w:r>
      <w:rPr>
        <w:b/>
        <w:noProof/>
        <w:color w:val="000000"/>
        <w:sz w:val="32"/>
        <w:szCs w:val="32"/>
      </w:rPr>
      <w:drawing>
        <wp:anchor distT="0" distB="0" distL="114300" distR="114300" simplePos="0" relativeHeight="251658240" behindDoc="0" locked="0" layoutInCell="1" hidden="0" allowOverlap="1" wp14:anchorId="5A584C08" wp14:editId="0869ACF2">
          <wp:simplePos x="0" y="0"/>
          <wp:positionH relativeFrom="page">
            <wp:posOffset>95250</wp:posOffset>
          </wp:positionH>
          <wp:positionV relativeFrom="page">
            <wp:posOffset>101600</wp:posOffset>
          </wp:positionV>
          <wp:extent cx="749300" cy="685800"/>
          <wp:effectExtent l="0" t="0" r="0" b="0"/>
          <wp:wrapSquare wrapText="bothSides" distT="0" distB="0" distL="114300" distR="114300"/>
          <wp:docPr id="5"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749300" cy="685800"/>
                  </a:xfrm>
                  <a:prstGeom prst="rect">
                    <a:avLst/>
                  </a:prstGeom>
                  <a:ln/>
                </pic:spPr>
              </pic:pic>
            </a:graphicData>
          </a:graphic>
        </wp:anchor>
      </w:drawing>
    </w:r>
    <w:r>
      <w:rPr>
        <w:b/>
        <w:color w:val="000000"/>
        <w:sz w:val="32"/>
        <w:szCs w:val="32"/>
      </w:rPr>
      <w:t>Westside High School Lesson Plan Template</w:t>
    </w:r>
  </w:p>
  <w:p w14:paraId="09F5B7E0" w14:textId="77777777" w:rsidR="00431CE5" w:rsidRDefault="00431CE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9520C"/>
    <w:multiLevelType w:val="multilevel"/>
    <w:tmpl w:val="AF8068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F844A58"/>
    <w:multiLevelType w:val="multilevel"/>
    <w:tmpl w:val="B50AD3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9476F8E"/>
    <w:multiLevelType w:val="multilevel"/>
    <w:tmpl w:val="C9C884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61941781">
    <w:abstractNumId w:val="2"/>
  </w:num>
  <w:num w:numId="2" w16cid:durableId="433331679">
    <w:abstractNumId w:val="0"/>
  </w:num>
  <w:num w:numId="3" w16cid:durableId="34816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CE5"/>
    <w:rsid w:val="00431CE5"/>
    <w:rsid w:val="008B3A04"/>
    <w:rsid w:val="00F37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4737B8"/>
  <w15:docId w15:val="{08690962-CA8E-7546-8349-12FA3490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19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24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19B"/>
  </w:style>
  <w:style w:type="paragraph" w:styleId="Footer">
    <w:name w:val="footer"/>
    <w:basedOn w:val="Normal"/>
    <w:link w:val="FooterChar"/>
    <w:uiPriority w:val="99"/>
    <w:unhideWhenUsed/>
    <w:rsid w:val="00F24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19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quill.org/activities/packs/2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ailyteachingtools.com/reader-response-questions.html" TargetMode="External"/><Relationship Id="rId4" Type="http://schemas.openxmlformats.org/officeDocument/2006/relationships/settings" Target="settings.xml"/><Relationship Id="rId9" Type="http://schemas.openxmlformats.org/officeDocument/2006/relationships/hyperlink" Target="https://drive.google.com/file/d/1IJw5vDjSwH1VQcQNGuUZ3ECcKJkC1RTg/view?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ml4Me3tMMpezpvzZHfSRJyurag==">AMUW2mXvw/B/a6k2ni6LSSkoJPWsmKGF/cCSqO9VGpVVDvoOs9Y70J8+INW7xMrS6+wL4zsDNs69NWlaafFazp2OGvzhRbZAmIwsskSPaJQC6aTNeTp97k8=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1041</Words>
  <Characters>5936</Characters>
  <Application>Microsoft Office Word</Application>
  <DocSecurity>0</DocSecurity>
  <Lines>49</Lines>
  <Paragraphs>13</Paragraphs>
  <ScaleCrop>false</ScaleCrop>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Ford, Ardelia M</dc:creator>
  <cp:lastModifiedBy>Ambree Christy</cp:lastModifiedBy>
  <cp:revision>2</cp:revision>
  <dcterms:created xsi:type="dcterms:W3CDTF">2022-10-07T01:17:00Z</dcterms:created>
  <dcterms:modified xsi:type="dcterms:W3CDTF">2022-10-07T01:17:00Z</dcterms:modified>
</cp:coreProperties>
</file>